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E2DA" w14:textId="445721FE" w:rsidR="00A7462C" w:rsidRPr="004D22EA" w:rsidRDefault="001C25AF" w:rsidP="00E019BB">
      <w:pPr>
        <w:jc w:val="center"/>
        <w:rPr>
          <w:i/>
          <w:iCs/>
          <w:sz w:val="24"/>
          <w:szCs w:val="24"/>
          <w:lang w:val="en-GB"/>
        </w:rPr>
      </w:pPr>
      <w:r w:rsidRPr="004D22EA">
        <w:rPr>
          <w:i/>
          <w:iCs/>
          <w:sz w:val="24"/>
          <w:szCs w:val="24"/>
          <w:lang w:val="en-GB"/>
        </w:rPr>
        <w:t>press</w:t>
      </w:r>
      <w:r w:rsidR="009A4338" w:rsidRPr="004D22EA">
        <w:rPr>
          <w:i/>
          <w:iCs/>
          <w:sz w:val="24"/>
          <w:szCs w:val="24"/>
          <w:lang w:val="en-GB"/>
        </w:rPr>
        <w:t xml:space="preserve"> </w:t>
      </w:r>
      <w:r w:rsidRPr="004D22EA">
        <w:rPr>
          <w:i/>
          <w:iCs/>
          <w:sz w:val="24"/>
          <w:szCs w:val="24"/>
          <w:lang w:val="en-GB"/>
        </w:rPr>
        <w:t>release</w:t>
      </w:r>
      <w:r w:rsidR="009A4338" w:rsidRPr="004D22EA">
        <w:rPr>
          <w:i/>
          <w:iCs/>
          <w:sz w:val="24"/>
          <w:szCs w:val="24"/>
          <w:lang w:val="en-GB"/>
        </w:rPr>
        <w:t xml:space="preserve"> n</w:t>
      </w:r>
      <w:r w:rsidRPr="004D22EA">
        <w:rPr>
          <w:i/>
          <w:iCs/>
          <w:sz w:val="24"/>
          <w:szCs w:val="24"/>
          <w:lang w:val="en-GB"/>
        </w:rPr>
        <w:t>o</w:t>
      </w:r>
      <w:r w:rsidR="009A4338" w:rsidRPr="004D22EA">
        <w:rPr>
          <w:i/>
          <w:iCs/>
          <w:sz w:val="24"/>
          <w:szCs w:val="24"/>
          <w:lang w:val="en-GB"/>
        </w:rPr>
        <w:t>. 3</w:t>
      </w:r>
    </w:p>
    <w:p w14:paraId="0838A3C8" w14:textId="2C67DC3E" w:rsidR="00E019BB" w:rsidRPr="004D22EA" w:rsidRDefault="00E019BB" w:rsidP="00E019BB">
      <w:pPr>
        <w:jc w:val="center"/>
        <w:rPr>
          <w:sz w:val="28"/>
          <w:szCs w:val="28"/>
          <w:lang w:val="en-GB"/>
        </w:rPr>
      </w:pPr>
      <w:r w:rsidRPr="004D22EA">
        <w:rPr>
          <w:b/>
          <w:bCs/>
          <w:sz w:val="28"/>
          <w:szCs w:val="28"/>
          <w:lang w:val="en-GB"/>
        </w:rPr>
        <w:t xml:space="preserve">BBTECH EXPO </w:t>
      </w:r>
      <w:r w:rsidR="001C25AF" w:rsidRPr="004D22EA">
        <w:rPr>
          <w:b/>
          <w:bCs/>
          <w:sz w:val="28"/>
          <w:szCs w:val="28"/>
          <w:lang w:val="en-GB"/>
        </w:rPr>
        <w:t>IS BACK WITH</w:t>
      </w:r>
      <w:r w:rsidRPr="004D22EA">
        <w:rPr>
          <w:b/>
          <w:bCs/>
          <w:sz w:val="28"/>
          <w:szCs w:val="28"/>
          <w:lang w:val="en-GB"/>
        </w:rPr>
        <w:t xml:space="preserve"> BEER&amp;FOOD ATTRACTION </w:t>
      </w:r>
      <w:r w:rsidR="001C25AF" w:rsidRPr="004D22EA">
        <w:rPr>
          <w:b/>
          <w:bCs/>
          <w:sz w:val="28"/>
          <w:szCs w:val="28"/>
          <w:lang w:val="en-GB"/>
        </w:rPr>
        <w:t>BRINGING INNOVATION TO THE BEVERAGE INDUSTRY</w:t>
      </w:r>
    </w:p>
    <w:p w14:paraId="3840771E" w14:textId="7755F5BF" w:rsidR="001C25AF" w:rsidRPr="004D22EA" w:rsidRDefault="001C25AF" w:rsidP="001C25AF">
      <w:pPr>
        <w:pStyle w:val="NormaleWeb"/>
        <w:numPr>
          <w:ilvl w:val="0"/>
          <w:numId w:val="1"/>
        </w:numPr>
        <w:jc w:val="both"/>
        <w:rPr>
          <w:rFonts w:ascii="Calibri" w:eastAsiaTheme="majorEastAsia" w:hAnsi="Calibri" w:cs="Calibri"/>
          <w:b/>
          <w:bCs/>
          <w:lang w:val="en-GB"/>
        </w:rPr>
      </w:pPr>
      <w:proofErr w:type="spellStart"/>
      <w:r w:rsidRPr="004D22EA">
        <w:rPr>
          <w:rFonts w:ascii="Calibri" w:eastAsiaTheme="majorEastAsia" w:hAnsi="Calibri" w:cs="Calibri"/>
          <w:b/>
          <w:bCs/>
          <w:lang w:val="en-GB"/>
        </w:rPr>
        <w:t>BBTech</w:t>
      </w:r>
      <w:proofErr w:type="spellEnd"/>
      <w:r w:rsidRPr="004D22EA">
        <w:rPr>
          <w:rFonts w:ascii="Calibri" w:eastAsiaTheme="majorEastAsia" w:hAnsi="Calibri" w:cs="Calibri"/>
          <w:b/>
          <w:bCs/>
          <w:lang w:val="en-GB"/>
        </w:rPr>
        <w:t xml:space="preserve"> Expo in a </w:t>
      </w:r>
      <w:r w:rsidRPr="004D22EA">
        <w:rPr>
          <w:rFonts w:ascii="Calibri" w:eastAsiaTheme="majorEastAsia" w:hAnsi="Calibri" w:cs="Calibri"/>
          <w:b/>
          <w:bCs/>
          <w:lang w:val="en-GB"/>
        </w:rPr>
        <w:t>joint</w:t>
      </w:r>
      <w:r w:rsidRPr="004D22EA">
        <w:rPr>
          <w:rFonts w:ascii="Calibri" w:eastAsiaTheme="majorEastAsia" w:hAnsi="Calibri" w:cs="Calibri"/>
          <w:b/>
          <w:bCs/>
          <w:lang w:val="en-GB"/>
        </w:rPr>
        <w:t xml:space="preserve"> event with </w:t>
      </w:r>
      <w:proofErr w:type="spellStart"/>
      <w:r w:rsidRPr="004D22EA">
        <w:rPr>
          <w:rFonts w:ascii="Calibri" w:eastAsiaTheme="majorEastAsia" w:hAnsi="Calibri" w:cs="Calibri"/>
          <w:b/>
          <w:bCs/>
          <w:lang w:val="en-GB"/>
        </w:rPr>
        <w:t>Beer&amp;Food</w:t>
      </w:r>
      <w:proofErr w:type="spellEnd"/>
      <w:r w:rsidRPr="004D22EA">
        <w:rPr>
          <w:rFonts w:ascii="Calibri" w:eastAsiaTheme="majorEastAsia" w:hAnsi="Calibri" w:cs="Calibri"/>
          <w:b/>
          <w:bCs/>
          <w:lang w:val="en-GB"/>
        </w:rPr>
        <w:t xml:space="preserve"> Attraction</w:t>
      </w:r>
      <w:r w:rsidRPr="004D22EA">
        <w:rPr>
          <w:rFonts w:ascii="Calibri" w:eastAsiaTheme="majorEastAsia" w:hAnsi="Calibri" w:cs="Calibri"/>
          <w:b/>
          <w:bCs/>
          <w:lang w:val="en-GB"/>
        </w:rPr>
        <w:t xml:space="preserve"> </w:t>
      </w:r>
      <w:r w:rsidRPr="004D22EA">
        <w:rPr>
          <w:rFonts w:ascii="Calibri" w:eastAsiaTheme="majorEastAsia" w:hAnsi="Calibri" w:cs="Calibri"/>
          <w:b/>
          <w:bCs/>
          <w:lang w:val="en-GB"/>
        </w:rPr>
        <w:t xml:space="preserve">at Rimini Expo Centre from </w:t>
      </w:r>
      <w:r w:rsidRPr="004D22EA">
        <w:rPr>
          <w:rFonts w:ascii="Calibri" w:eastAsiaTheme="majorEastAsia" w:hAnsi="Calibri" w:cs="Calibri"/>
          <w:b/>
          <w:bCs/>
          <w:lang w:val="en-GB"/>
        </w:rPr>
        <w:t>15</w:t>
      </w:r>
      <w:r w:rsidRPr="004D22EA">
        <w:rPr>
          <w:rFonts w:ascii="Calibri" w:eastAsiaTheme="majorEastAsia" w:hAnsi="Calibri" w:cs="Calibri"/>
          <w:b/>
          <w:bCs/>
          <w:vertAlign w:val="superscript"/>
          <w:lang w:val="en-GB"/>
        </w:rPr>
        <w:t xml:space="preserve">th </w:t>
      </w:r>
      <w:r w:rsidRPr="004D22EA">
        <w:rPr>
          <w:rFonts w:ascii="Calibri" w:eastAsiaTheme="majorEastAsia" w:hAnsi="Calibri" w:cs="Calibri"/>
          <w:b/>
          <w:bCs/>
          <w:lang w:val="en-GB"/>
        </w:rPr>
        <w:t>to 17</w:t>
      </w:r>
      <w:r w:rsidRPr="004D22EA">
        <w:rPr>
          <w:rFonts w:ascii="Calibri" w:eastAsiaTheme="majorEastAsia" w:hAnsi="Calibri" w:cs="Calibri"/>
          <w:b/>
          <w:bCs/>
          <w:vertAlign w:val="superscript"/>
          <w:lang w:val="en-GB"/>
        </w:rPr>
        <w:t>th</w:t>
      </w:r>
      <w:r w:rsidRPr="004D22EA">
        <w:rPr>
          <w:rFonts w:ascii="Calibri" w:eastAsiaTheme="majorEastAsia" w:hAnsi="Calibri" w:cs="Calibri"/>
          <w:b/>
          <w:bCs/>
          <w:lang w:val="en-GB"/>
        </w:rPr>
        <w:t xml:space="preserve"> </w:t>
      </w:r>
      <w:r w:rsidRPr="004D22EA">
        <w:rPr>
          <w:rFonts w:ascii="Calibri" w:eastAsiaTheme="majorEastAsia" w:hAnsi="Calibri" w:cs="Calibri"/>
          <w:b/>
          <w:bCs/>
          <w:lang w:val="en-GB"/>
        </w:rPr>
        <w:t xml:space="preserve">February, </w:t>
      </w:r>
      <w:r w:rsidRPr="004D22EA">
        <w:rPr>
          <w:rFonts w:ascii="Calibri" w:eastAsiaTheme="majorEastAsia" w:hAnsi="Calibri" w:cs="Calibri"/>
          <w:b/>
          <w:bCs/>
          <w:lang w:val="en-GB"/>
        </w:rPr>
        <w:t>bringing</w:t>
      </w:r>
      <w:r w:rsidRPr="004D22EA">
        <w:rPr>
          <w:rFonts w:ascii="Calibri" w:eastAsiaTheme="majorEastAsia" w:hAnsi="Calibri" w:cs="Calibri"/>
          <w:b/>
          <w:bCs/>
          <w:lang w:val="en-GB"/>
        </w:rPr>
        <w:t xml:space="preserve"> together the entire beverage and beer supply chain </w:t>
      </w:r>
      <w:r w:rsidRPr="004D22EA">
        <w:rPr>
          <w:rFonts w:ascii="Calibri" w:eastAsiaTheme="majorEastAsia" w:hAnsi="Calibri" w:cs="Calibri"/>
          <w:b/>
          <w:bCs/>
          <w:lang w:val="en-GB"/>
        </w:rPr>
        <w:t>to present</w:t>
      </w:r>
      <w:r w:rsidRPr="004D22EA">
        <w:rPr>
          <w:rFonts w:ascii="Calibri" w:eastAsiaTheme="majorEastAsia" w:hAnsi="Calibri" w:cs="Calibri"/>
          <w:b/>
          <w:bCs/>
          <w:lang w:val="en-GB"/>
        </w:rPr>
        <w:t xml:space="preserve"> the most advanced technologies</w:t>
      </w:r>
    </w:p>
    <w:p w14:paraId="1C268E32" w14:textId="418215F6" w:rsidR="001C25AF" w:rsidRPr="001C25AF" w:rsidRDefault="001C25AF" w:rsidP="001C25AF">
      <w:pPr>
        <w:pStyle w:val="NormaleWeb"/>
        <w:numPr>
          <w:ilvl w:val="0"/>
          <w:numId w:val="1"/>
        </w:numPr>
        <w:jc w:val="both"/>
        <w:rPr>
          <w:rFonts w:ascii="Calibri" w:eastAsiaTheme="majorEastAsia" w:hAnsi="Calibri" w:cs="Calibri"/>
          <w:b/>
          <w:bCs/>
          <w:lang w:val="en-GB"/>
        </w:rPr>
      </w:pPr>
      <w:r w:rsidRPr="001C25AF">
        <w:rPr>
          <w:rFonts w:ascii="Calibri" w:eastAsiaTheme="majorEastAsia" w:hAnsi="Calibri" w:cs="Calibri"/>
          <w:b/>
          <w:bCs/>
          <w:lang w:val="en-GB"/>
        </w:rPr>
        <w:t xml:space="preserve">Updates and networking for the beverage industry with the </w:t>
      </w:r>
      <w:r w:rsidRPr="004D22EA">
        <w:rPr>
          <w:rFonts w:ascii="Calibri" w:eastAsiaTheme="majorEastAsia" w:hAnsi="Calibri" w:cs="Calibri"/>
          <w:b/>
          <w:bCs/>
          <w:lang w:val="en-GB"/>
        </w:rPr>
        <w:t xml:space="preserve">industry’s </w:t>
      </w:r>
      <w:r w:rsidRPr="001C25AF">
        <w:rPr>
          <w:rFonts w:ascii="Calibri" w:eastAsiaTheme="majorEastAsia" w:hAnsi="Calibri" w:cs="Calibri"/>
          <w:b/>
          <w:bCs/>
          <w:lang w:val="en-GB"/>
        </w:rPr>
        <w:t>big names and a program</w:t>
      </w:r>
      <w:r w:rsidRPr="004D22EA">
        <w:rPr>
          <w:rFonts w:ascii="Calibri" w:eastAsiaTheme="majorEastAsia" w:hAnsi="Calibri" w:cs="Calibri"/>
          <w:b/>
          <w:bCs/>
          <w:lang w:val="en-GB"/>
        </w:rPr>
        <w:t>me</w:t>
      </w:r>
      <w:r w:rsidRPr="001C25AF">
        <w:rPr>
          <w:rFonts w:ascii="Calibri" w:eastAsiaTheme="majorEastAsia" w:hAnsi="Calibri" w:cs="Calibri"/>
          <w:b/>
          <w:bCs/>
          <w:lang w:val="en-GB"/>
        </w:rPr>
        <w:t xml:space="preserve"> of talks on strategic trends and the </w:t>
      </w:r>
      <w:r w:rsidRPr="004D22EA">
        <w:rPr>
          <w:rFonts w:ascii="Calibri" w:eastAsiaTheme="majorEastAsia" w:hAnsi="Calibri" w:cs="Calibri"/>
          <w:b/>
          <w:bCs/>
          <w:lang w:val="en-GB"/>
        </w:rPr>
        <w:t xml:space="preserve">sector’s </w:t>
      </w:r>
      <w:r w:rsidRPr="001C25AF">
        <w:rPr>
          <w:rFonts w:ascii="Calibri" w:eastAsiaTheme="majorEastAsia" w:hAnsi="Calibri" w:cs="Calibri"/>
          <w:b/>
          <w:bCs/>
          <w:lang w:val="en-GB"/>
        </w:rPr>
        <w:t>future</w:t>
      </w:r>
    </w:p>
    <w:p w14:paraId="4B55A2C1" w14:textId="77777777" w:rsidR="000816F3" w:rsidRPr="004D22EA" w:rsidRDefault="000F33D5" w:rsidP="000816F3">
      <w:pPr>
        <w:spacing w:after="0" w:line="240" w:lineRule="auto"/>
        <w:ind w:left="720"/>
        <w:jc w:val="center"/>
        <w:rPr>
          <w:lang w:val="en-GB"/>
        </w:rPr>
      </w:pPr>
      <w:hyperlink r:id="rId7" w:history="1">
        <w:r w:rsidRPr="004D22EA">
          <w:rPr>
            <w:rStyle w:val="Collegamentoipertestuale"/>
            <w:rFonts w:cs="Calibri"/>
            <w:lang w:val="en-GB"/>
          </w:rPr>
          <w:t>https://www.beerandfoodattraction.it/</w:t>
        </w:r>
      </w:hyperlink>
    </w:p>
    <w:p w14:paraId="6C656196" w14:textId="767B66C6" w:rsidR="000816F3" w:rsidRPr="004D22EA" w:rsidRDefault="000816F3" w:rsidP="000816F3">
      <w:pPr>
        <w:spacing w:after="0" w:line="240" w:lineRule="auto"/>
        <w:ind w:left="720"/>
        <w:jc w:val="center"/>
        <w:rPr>
          <w:lang w:val="en-GB"/>
        </w:rPr>
      </w:pPr>
      <w:hyperlink r:id="rId8" w:history="1">
        <w:r w:rsidRPr="004D22EA">
          <w:rPr>
            <w:rStyle w:val="Collegamentoipertestuale"/>
            <w:lang w:val="en-GB"/>
          </w:rPr>
          <w:t>www.mixologyattraction.com/it</w:t>
        </w:r>
      </w:hyperlink>
    </w:p>
    <w:p w14:paraId="7183707E" w14:textId="77777777" w:rsidR="000F33D5" w:rsidRPr="004D22EA" w:rsidRDefault="000F33D5" w:rsidP="000F33D5">
      <w:pPr>
        <w:contextualSpacing/>
        <w:rPr>
          <w:i/>
          <w:iCs/>
          <w:lang w:val="en-GB"/>
        </w:rPr>
      </w:pPr>
    </w:p>
    <w:p w14:paraId="54501691" w14:textId="3B2340F9" w:rsidR="003F0382" w:rsidRPr="004D22EA" w:rsidRDefault="00E019BB" w:rsidP="003F0382">
      <w:pPr>
        <w:contextualSpacing/>
        <w:jc w:val="both"/>
        <w:rPr>
          <w:rFonts w:cs="Calibri"/>
          <w:color w:val="000000"/>
          <w:lang w:val="en-GB"/>
        </w:rPr>
      </w:pPr>
      <w:r w:rsidRPr="004D22EA">
        <w:rPr>
          <w:i/>
          <w:iCs/>
          <w:lang w:val="en-GB"/>
        </w:rPr>
        <w:t xml:space="preserve">Rimini, </w:t>
      </w:r>
      <w:r w:rsidR="009A4338" w:rsidRPr="004D22EA">
        <w:rPr>
          <w:i/>
          <w:iCs/>
          <w:lang w:val="en-GB"/>
        </w:rPr>
        <w:t>9</w:t>
      </w:r>
      <w:r w:rsidR="001C25AF" w:rsidRPr="004D22EA">
        <w:rPr>
          <w:i/>
          <w:iCs/>
          <w:vertAlign w:val="superscript"/>
          <w:lang w:val="en-GB"/>
        </w:rPr>
        <w:t>th</w:t>
      </w:r>
      <w:r w:rsidR="009A4338" w:rsidRPr="004D22EA">
        <w:rPr>
          <w:i/>
          <w:iCs/>
          <w:lang w:val="en-GB"/>
        </w:rPr>
        <w:t xml:space="preserve"> </w:t>
      </w:r>
      <w:r w:rsidR="001C25AF" w:rsidRPr="004D22EA">
        <w:rPr>
          <w:i/>
          <w:iCs/>
          <w:lang w:val="en-GB"/>
        </w:rPr>
        <w:t>February</w:t>
      </w:r>
      <w:r w:rsidRPr="004D22EA">
        <w:rPr>
          <w:i/>
          <w:iCs/>
          <w:lang w:val="en-GB"/>
        </w:rPr>
        <w:t xml:space="preserve"> 2026 - </w:t>
      </w:r>
      <w:proofErr w:type="spellStart"/>
      <w:r w:rsidR="00A7462C" w:rsidRPr="004D22EA">
        <w:rPr>
          <w:rFonts w:cs="Calibri"/>
          <w:b/>
          <w:bCs/>
          <w:color w:val="000000"/>
          <w:lang w:val="en-GB"/>
        </w:rPr>
        <w:t>BBTech</w:t>
      </w:r>
      <w:proofErr w:type="spellEnd"/>
      <w:r w:rsidR="00A7462C" w:rsidRPr="004D22EA">
        <w:rPr>
          <w:rFonts w:cs="Calibri"/>
          <w:b/>
          <w:bCs/>
          <w:color w:val="000000"/>
          <w:lang w:val="en-GB"/>
        </w:rPr>
        <w:t xml:space="preserve"> Expo</w:t>
      </w:r>
      <w:r w:rsidR="00A7462C" w:rsidRPr="004D22EA">
        <w:rPr>
          <w:rFonts w:cs="Calibri"/>
          <w:color w:val="000000"/>
          <w:lang w:val="en-GB"/>
        </w:rPr>
        <w:t xml:space="preserve">, </w:t>
      </w:r>
      <w:r w:rsidR="003F0382" w:rsidRPr="004D22EA">
        <w:rPr>
          <w:rFonts w:cs="Calibri"/>
          <w:color w:val="000000"/>
          <w:lang w:val="en-GB"/>
        </w:rPr>
        <w:t>o</w:t>
      </w:r>
      <w:r w:rsidR="003F0382" w:rsidRPr="004D22EA">
        <w:rPr>
          <w:rFonts w:cs="Calibri"/>
          <w:color w:val="000000"/>
          <w:lang w:val="en-GB"/>
        </w:rPr>
        <w:t>rganised by Italian Exhibition Group from 15</w:t>
      </w:r>
      <w:r w:rsidR="003F0382" w:rsidRPr="004D22EA">
        <w:rPr>
          <w:rFonts w:cs="Calibri"/>
          <w:color w:val="000000"/>
          <w:vertAlign w:val="superscript"/>
          <w:lang w:val="en-GB"/>
        </w:rPr>
        <w:t>th</w:t>
      </w:r>
      <w:r w:rsidR="003F0382" w:rsidRPr="004D22EA">
        <w:rPr>
          <w:rFonts w:cs="Calibri"/>
          <w:color w:val="000000"/>
          <w:lang w:val="en-GB"/>
        </w:rPr>
        <w:t xml:space="preserve"> </w:t>
      </w:r>
      <w:r w:rsidR="003F0382" w:rsidRPr="004D22EA">
        <w:rPr>
          <w:rFonts w:cs="Calibri"/>
          <w:color w:val="000000"/>
          <w:lang w:val="en-GB"/>
        </w:rPr>
        <w:t>to 17</w:t>
      </w:r>
      <w:r w:rsidR="003F0382" w:rsidRPr="004D22EA">
        <w:rPr>
          <w:rFonts w:cs="Calibri"/>
          <w:color w:val="000000"/>
          <w:vertAlign w:val="superscript"/>
          <w:lang w:val="en-GB"/>
        </w:rPr>
        <w:t>th</w:t>
      </w:r>
      <w:r w:rsidR="003F0382" w:rsidRPr="004D22EA">
        <w:rPr>
          <w:rFonts w:cs="Calibri"/>
          <w:color w:val="000000"/>
          <w:lang w:val="en-GB"/>
        </w:rPr>
        <w:t xml:space="preserve"> </w:t>
      </w:r>
      <w:r w:rsidR="003F0382" w:rsidRPr="004D22EA">
        <w:rPr>
          <w:rFonts w:cs="Calibri"/>
          <w:color w:val="000000"/>
          <w:lang w:val="en-GB"/>
        </w:rPr>
        <w:t>February at Rimini Ex</w:t>
      </w:r>
      <w:r w:rsidR="003F0382" w:rsidRPr="004D22EA">
        <w:rPr>
          <w:rFonts w:cs="Calibri"/>
          <w:color w:val="000000"/>
          <w:lang w:val="en-GB"/>
        </w:rPr>
        <w:t>po</w:t>
      </w:r>
      <w:r w:rsidR="003F0382" w:rsidRPr="004D22EA">
        <w:rPr>
          <w:rFonts w:cs="Calibri"/>
          <w:color w:val="000000"/>
          <w:lang w:val="en-GB"/>
        </w:rPr>
        <w:t xml:space="preserve"> Centre, </w:t>
      </w:r>
      <w:r w:rsidR="003F0382" w:rsidRPr="004D22EA">
        <w:rPr>
          <w:rFonts w:cs="Calibri"/>
          <w:color w:val="000000"/>
          <w:lang w:val="en-GB"/>
        </w:rPr>
        <w:t>will</w:t>
      </w:r>
      <w:r w:rsidR="003F0382" w:rsidRPr="004D22EA">
        <w:rPr>
          <w:rFonts w:cs="Calibri"/>
          <w:color w:val="000000"/>
          <w:lang w:val="en-GB"/>
        </w:rPr>
        <w:t xml:space="preserve"> </w:t>
      </w:r>
      <w:r w:rsidR="003F0382" w:rsidRPr="004D22EA">
        <w:rPr>
          <w:rFonts w:cs="Calibri"/>
          <w:color w:val="000000"/>
          <w:lang w:val="en-GB"/>
        </w:rPr>
        <w:t>be held</w:t>
      </w:r>
      <w:r w:rsidR="003F0382" w:rsidRPr="004D22EA">
        <w:rPr>
          <w:rFonts w:cs="Calibri"/>
          <w:color w:val="000000"/>
          <w:lang w:val="en-GB"/>
        </w:rPr>
        <w:t xml:space="preserve"> </w:t>
      </w:r>
      <w:r w:rsidR="003F0382" w:rsidRPr="004D22EA">
        <w:rPr>
          <w:rFonts w:cs="Calibri"/>
          <w:color w:val="000000"/>
          <w:lang w:val="en-GB"/>
        </w:rPr>
        <w:t>in conjunction</w:t>
      </w:r>
      <w:r w:rsidR="003F0382" w:rsidRPr="004D22EA">
        <w:rPr>
          <w:rFonts w:cs="Calibri"/>
          <w:color w:val="000000"/>
          <w:lang w:val="en-GB"/>
        </w:rPr>
        <w:t xml:space="preserve"> with </w:t>
      </w:r>
      <w:proofErr w:type="spellStart"/>
      <w:r w:rsidR="003F0382" w:rsidRPr="004D22EA">
        <w:rPr>
          <w:rFonts w:cs="Calibri"/>
          <w:color w:val="000000"/>
          <w:lang w:val="en-GB"/>
        </w:rPr>
        <w:t>Beer&amp;Food</w:t>
      </w:r>
      <w:proofErr w:type="spellEnd"/>
      <w:r w:rsidR="003F0382" w:rsidRPr="004D22EA">
        <w:rPr>
          <w:rFonts w:cs="Calibri"/>
          <w:color w:val="000000"/>
          <w:lang w:val="en-GB"/>
        </w:rPr>
        <w:t xml:space="preserve"> Attraction, creating a single large event</w:t>
      </w:r>
      <w:r w:rsidR="00C15E59">
        <w:rPr>
          <w:rFonts w:cs="Calibri"/>
          <w:color w:val="000000"/>
          <w:lang w:val="en-GB"/>
        </w:rPr>
        <w:t xml:space="preserve"> to</w:t>
      </w:r>
      <w:r w:rsidR="003F0382" w:rsidRPr="004D22EA">
        <w:rPr>
          <w:rFonts w:cs="Calibri"/>
          <w:color w:val="000000"/>
          <w:lang w:val="en-GB"/>
        </w:rPr>
        <w:t xml:space="preserve"> encompass the entire beverage industry supply chain. </w:t>
      </w:r>
      <w:r w:rsidR="00757639" w:rsidRPr="004D22EA">
        <w:rPr>
          <w:rFonts w:cs="Calibri"/>
          <w:color w:val="000000"/>
          <w:lang w:val="en-GB"/>
        </w:rPr>
        <w:t>A</w:t>
      </w:r>
      <w:r w:rsidR="003F0382" w:rsidRPr="004D22EA">
        <w:rPr>
          <w:rFonts w:cs="Calibri"/>
          <w:color w:val="000000"/>
          <w:lang w:val="en-GB"/>
        </w:rPr>
        <w:t xml:space="preserve"> leading event for the beverage and beer production sector, </w:t>
      </w:r>
      <w:proofErr w:type="spellStart"/>
      <w:r w:rsidR="00757639" w:rsidRPr="004D22EA">
        <w:rPr>
          <w:rFonts w:cs="Calibri"/>
          <w:color w:val="000000"/>
          <w:lang w:val="en-GB"/>
        </w:rPr>
        <w:t>BBTech</w:t>
      </w:r>
      <w:proofErr w:type="spellEnd"/>
      <w:r w:rsidR="00757639" w:rsidRPr="004D22EA">
        <w:rPr>
          <w:rFonts w:cs="Calibri"/>
          <w:color w:val="000000"/>
          <w:lang w:val="en-GB"/>
        </w:rPr>
        <w:t xml:space="preserve"> Expo </w:t>
      </w:r>
      <w:r w:rsidR="00757639" w:rsidRPr="004D22EA">
        <w:rPr>
          <w:rFonts w:cs="Calibri"/>
          <w:color w:val="000000"/>
          <w:lang w:val="en-GB"/>
        </w:rPr>
        <w:t>will offer a</w:t>
      </w:r>
      <w:r w:rsidR="003F0382" w:rsidRPr="004D22EA">
        <w:rPr>
          <w:rFonts w:cs="Calibri"/>
          <w:color w:val="000000"/>
          <w:lang w:val="en-GB"/>
        </w:rPr>
        <w:t xml:space="preserve"> comprehensive exhibition covering equipment, raw materials, packaging, logistics, process technologies and solutions for production, </w:t>
      </w:r>
      <w:proofErr w:type="gramStart"/>
      <w:r w:rsidR="003F0382" w:rsidRPr="004D22EA">
        <w:rPr>
          <w:rFonts w:cs="Calibri"/>
          <w:color w:val="000000"/>
          <w:lang w:val="en-GB"/>
        </w:rPr>
        <w:t>packaging</w:t>
      </w:r>
      <w:proofErr w:type="gramEnd"/>
      <w:r w:rsidR="003F0382" w:rsidRPr="004D22EA">
        <w:rPr>
          <w:rFonts w:cs="Calibri"/>
          <w:color w:val="000000"/>
          <w:lang w:val="en-GB"/>
        </w:rPr>
        <w:t xml:space="preserve"> and distribution.</w:t>
      </w:r>
    </w:p>
    <w:p w14:paraId="2E997465" w14:textId="528051CB" w:rsidR="00757639" w:rsidRPr="00757639" w:rsidRDefault="00757639" w:rsidP="00757639">
      <w:pPr>
        <w:contextualSpacing/>
        <w:jc w:val="both"/>
        <w:rPr>
          <w:rFonts w:cs="Calibri"/>
          <w:color w:val="000000"/>
          <w:lang w:val="en-GB"/>
        </w:rPr>
      </w:pPr>
      <w:r w:rsidRPr="00757639">
        <w:rPr>
          <w:rFonts w:cs="Calibri"/>
          <w:color w:val="000000"/>
          <w:lang w:val="en-GB"/>
        </w:rPr>
        <w:t xml:space="preserve">The fact that it coincides with </w:t>
      </w:r>
      <w:proofErr w:type="spellStart"/>
      <w:r w:rsidRPr="00757639">
        <w:rPr>
          <w:rFonts w:cs="Calibri"/>
          <w:color w:val="000000"/>
          <w:lang w:val="en-GB"/>
        </w:rPr>
        <w:t>Beer&amp;Food</w:t>
      </w:r>
      <w:proofErr w:type="spellEnd"/>
      <w:r w:rsidRPr="00757639">
        <w:rPr>
          <w:rFonts w:cs="Calibri"/>
          <w:color w:val="000000"/>
          <w:lang w:val="en-GB"/>
        </w:rPr>
        <w:t xml:space="preserve"> Attraction is one of the</w:t>
      </w:r>
      <w:r w:rsidRPr="004D22EA">
        <w:rPr>
          <w:rFonts w:cs="Calibri"/>
          <w:color w:val="000000"/>
          <w:lang w:val="en-GB"/>
        </w:rPr>
        <w:t xml:space="preserve"> event’s </w:t>
      </w:r>
      <w:r w:rsidRPr="00757639">
        <w:rPr>
          <w:rFonts w:cs="Calibri"/>
          <w:color w:val="000000"/>
          <w:lang w:val="en-GB"/>
        </w:rPr>
        <w:t xml:space="preserve">main strengths: operators and exhibitors from the beverage world attending the </w:t>
      </w:r>
      <w:r w:rsidRPr="004D22EA">
        <w:rPr>
          <w:rFonts w:cs="Calibri"/>
          <w:color w:val="000000"/>
          <w:lang w:val="en-GB"/>
        </w:rPr>
        <w:t>show will be able to</w:t>
      </w:r>
      <w:r w:rsidRPr="00757639">
        <w:rPr>
          <w:rFonts w:cs="Calibri"/>
          <w:color w:val="000000"/>
          <w:lang w:val="en-GB"/>
        </w:rPr>
        <w:t xml:space="preserve"> meet directly with technology companies, discover the latest innovations in production systems</w:t>
      </w:r>
      <w:r w:rsidR="00C15E59">
        <w:rPr>
          <w:rFonts w:cs="Calibri"/>
          <w:color w:val="000000"/>
          <w:lang w:val="en-GB"/>
        </w:rPr>
        <w:t>,</w:t>
      </w:r>
      <w:r w:rsidRPr="00757639">
        <w:rPr>
          <w:rFonts w:cs="Calibri"/>
          <w:color w:val="000000"/>
          <w:lang w:val="en-GB"/>
        </w:rPr>
        <w:t xml:space="preserve"> and </w:t>
      </w:r>
      <w:r w:rsidRPr="004D22EA">
        <w:rPr>
          <w:rFonts w:cs="Calibri"/>
          <w:color w:val="000000"/>
          <w:lang w:val="en-GB"/>
        </w:rPr>
        <w:t>find</w:t>
      </w:r>
      <w:r w:rsidRPr="00757639">
        <w:rPr>
          <w:rFonts w:cs="Calibri"/>
          <w:color w:val="000000"/>
          <w:lang w:val="en-GB"/>
        </w:rPr>
        <w:t xml:space="preserve"> solutions to streamline, </w:t>
      </w:r>
      <w:proofErr w:type="gramStart"/>
      <w:r w:rsidRPr="00757639">
        <w:rPr>
          <w:rFonts w:cs="Calibri"/>
          <w:color w:val="000000"/>
          <w:lang w:val="en-GB"/>
        </w:rPr>
        <w:t>optimise</w:t>
      </w:r>
      <w:proofErr w:type="gramEnd"/>
      <w:r w:rsidRPr="00757639">
        <w:rPr>
          <w:rFonts w:cs="Calibri"/>
          <w:color w:val="000000"/>
          <w:lang w:val="en-GB"/>
        </w:rPr>
        <w:t xml:space="preserve"> and improve their plants, thus promoting targeted investments and competitive development.</w:t>
      </w:r>
    </w:p>
    <w:p w14:paraId="061A34B1" w14:textId="01D7EC90" w:rsidR="00757639" w:rsidRPr="00757639" w:rsidRDefault="00757639" w:rsidP="00757639">
      <w:pPr>
        <w:contextualSpacing/>
        <w:jc w:val="both"/>
        <w:rPr>
          <w:rFonts w:cs="Calibri"/>
          <w:color w:val="000000"/>
          <w:lang w:val="en-GB"/>
        </w:rPr>
      </w:pPr>
      <w:proofErr w:type="spellStart"/>
      <w:r w:rsidRPr="00757639">
        <w:rPr>
          <w:rFonts w:cs="Calibri"/>
          <w:color w:val="000000"/>
          <w:lang w:val="en-GB"/>
        </w:rPr>
        <w:t>BBTech</w:t>
      </w:r>
      <w:proofErr w:type="spellEnd"/>
      <w:r w:rsidRPr="00757639">
        <w:rPr>
          <w:rFonts w:cs="Calibri"/>
          <w:color w:val="000000"/>
          <w:lang w:val="en-GB"/>
        </w:rPr>
        <w:t xml:space="preserve"> Expo and </w:t>
      </w:r>
      <w:proofErr w:type="spellStart"/>
      <w:r w:rsidRPr="00757639">
        <w:rPr>
          <w:rFonts w:cs="Calibri"/>
          <w:color w:val="000000"/>
          <w:lang w:val="en-GB"/>
        </w:rPr>
        <w:t>Beer&amp;Food</w:t>
      </w:r>
      <w:proofErr w:type="spellEnd"/>
      <w:r w:rsidRPr="00757639">
        <w:rPr>
          <w:rFonts w:cs="Calibri"/>
          <w:color w:val="000000"/>
          <w:lang w:val="en-GB"/>
        </w:rPr>
        <w:t xml:space="preserve"> Attraction confirm their status as European hubs for industry professionals: </w:t>
      </w:r>
      <w:r w:rsidRPr="00757639">
        <w:rPr>
          <w:rFonts w:cs="Calibri"/>
          <w:b/>
          <w:bCs/>
          <w:color w:val="000000"/>
          <w:lang w:val="en-GB"/>
        </w:rPr>
        <w:t>the 2026 edition will see 600 exhibitors</w:t>
      </w:r>
      <w:r w:rsidRPr="00757639">
        <w:rPr>
          <w:rFonts w:cs="Calibri"/>
          <w:color w:val="000000"/>
          <w:lang w:val="en-GB"/>
        </w:rPr>
        <w:t xml:space="preserve"> </w:t>
      </w:r>
      <w:r w:rsidRPr="004D22EA">
        <w:rPr>
          <w:rFonts w:cs="Calibri"/>
          <w:b/>
          <w:bCs/>
          <w:color w:val="000000"/>
          <w:lang w:val="en-GB"/>
        </w:rPr>
        <w:t>in attendance</w:t>
      </w:r>
      <w:r w:rsidRPr="004D22EA">
        <w:rPr>
          <w:rFonts w:cs="Calibri"/>
          <w:color w:val="000000"/>
          <w:lang w:val="en-GB"/>
        </w:rPr>
        <w:t xml:space="preserve"> </w:t>
      </w:r>
      <w:r w:rsidRPr="00757639">
        <w:rPr>
          <w:rFonts w:cs="Calibri"/>
          <w:color w:val="000000"/>
          <w:lang w:val="en-GB"/>
        </w:rPr>
        <w:t xml:space="preserve">from 16 countries with a strong international presence led by Germany, Belgium, France, Great Britain, Spain and Austria, alongside new entries such as Greece, </w:t>
      </w:r>
      <w:proofErr w:type="gramStart"/>
      <w:r w:rsidRPr="00757639">
        <w:rPr>
          <w:rFonts w:cs="Calibri"/>
          <w:color w:val="000000"/>
          <w:lang w:val="en-GB"/>
        </w:rPr>
        <w:t>Poland</w:t>
      </w:r>
      <w:proofErr w:type="gramEnd"/>
      <w:r w:rsidRPr="00757639">
        <w:rPr>
          <w:rFonts w:cs="Calibri"/>
          <w:color w:val="000000"/>
          <w:lang w:val="en-GB"/>
        </w:rPr>
        <w:t xml:space="preserve"> and Switzerland. Overall, the event </w:t>
      </w:r>
      <w:r w:rsidR="00C15E59">
        <w:rPr>
          <w:rFonts w:cs="Calibri"/>
          <w:color w:val="000000"/>
          <w:lang w:val="en-GB"/>
        </w:rPr>
        <w:t>will act as</w:t>
      </w:r>
      <w:r w:rsidRPr="00757639">
        <w:rPr>
          <w:rFonts w:cs="Calibri"/>
          <w:color w:val="000000"/>
          <w:lang w:val="en-GB"/>
        </w:rPr>
        <w:t xml:space="preserve"> a strategic platform for international business and networking, strengthening Rimini's role as a meeting point for innovation and development in the beverage industry.</w:t>
      </w:r>
      <w:r w:rsidRPr="004D22EA">
        <w:rPr>
          <w:rFonts w:cs="Calibri"/>
          <w:color w:val="000000"/>
          <w:lang w:val="en-GB"/>
        </w:rPr>
        <w:t xml:space="preserve"> </w:t>
      </w:r>
    </w:p>
    <w:p w14:paraId="6A7D750A" w14:textId="77777777" w:rsidR="003F0382" w:rsidRPr="004D22EA" w:rsidRDefault="003F0382" w:rsidP="000F33D5">
      <w:pPr>
        <w:contextualSpacing/>
        <w:jc w:val="both"/>
        <w:rPr>
          <w:rFonts w:cs="Calibri"/>
          <w:color w:val="000000"/>
          <w:lang w:val="en-GB"/>
        </w:rPr>
      </w:pPr>
    </w:p>
    <w:p w14:paraId="697E2FE2" w14:textId="428F8E25" w:rsidR="000F33D5" w:rsidRPr="004D22EA" w:rsidRDefault="00757639" w:rsidP="000F33D5">
      <w:pPr>
        <w:spacing w:after="0" w:line="240" w:lineRule="auto"/>
        <w:contextualSpacing/>
        <w:jc w:val="both"/>
        <w:rPr>
          <w:rFonts w:eastAsia="Times New Roman" w:cs="Calibri"/>
          <w:color w:val="000000"/>
          <w:lang w:val="en-GB" w:eastAsia="it-IT"/>
        </w:rPr>
      </w:pPr>
      <w:r w:rsidRPr="004D22EA">
        <w:rPr>
          <w:rFonts w:eastAsia="Times New Roman" w:cs="Calibri"/>
          <w:b/>
          <w:bCs/>
          <w:color w:val="000000"/>
          <w:lang w:val="en-GB" w:eastAsia="it-IT"/>
        </w:rPr>
        <w:t>FROM RAW MATERIALS TO TECHNOLOGIES</w:t>
      </w:r>
      <w:r w:rsidR="000F33D5" w:rsidRPr="004D22EA">
        <w:rPr>
          <w:rFonts w:eastAsia="Times New Roman" w:cs="Calibri"/>
          <w:b/>
          <w:bCs/>
          <w:color w:val="000000"/>
          <w:lang w:val="en-GB" w:eastAsia="it-IT"/>
        </w:rPr>
        <w:t xml:space="preserve">: </w:t>
      </w:r>
      <w:r w:rsidRPr="004D22EA">
        <w:rPr>
          <w:rFonts w:eastAsia="Times New Roman" w:cs="Calibri"/>
          <w:b/>
          <w:bCs/>
          <w:color w:val="000000"/>
          <w:lang w:val="en-GB" w:eastAsia="it-IT"/>
        </w:rPr>
        <w:t>THE BIG NAMES IN</w:t>
      </w:r>
      <w:r w:rsidR="000F33D5" w:rsidRPr="004D22EA">
        <w:rPr>
          <w:rFonts w:eastAsia="Times New Roman" w:cs="Calibri"/>
          <w:b/>
          <w:bCs/>
          <w:color w:val="000000"/>
          <w:lang w:val="en-GB" w:eastAsia="it-IT"/>
        </w:rPr>
        <w:t xml:space="preserve"> BEVERAGE </w:t>
      </w:r>
      <w:r w:rsidRPr="004D22EA">
        <w:rPr>
          <w:rFonts w:eastAsia="Times New Roman" w:cs="Calibri"/>
          <w:b/>
          <w:bCs/>
          <w:color w:val="000000"/>
          <w:lang w:val="en-GB" w:eastAsia="it-IT"/>
        </w:rPr>
        <w:t>AT THE SHOW</w:t>
      </w:r>
    </w:p>
    <w:p w14:paraId="12DB1DB2" w14:textId="627CA960" w:rsidR="00B167E9" w:rsidRPr="00B167E9" w:rsidRDefault="00B167E9" w:rsidP="00B167E9">
      <w:pPr>
        <w:spacing w:after="0" w:line="240" w:lineRule="auto"/>
        <w:contextualSpacing/>
        <w:jc w:val="both"/>
        <w:rPr>
          <w:rFonts w:eastAsia="Times New Roman" w:cs="Calibri"/>
          <w:color w:val="000000"/>
          <w:lang w:val="en-GB" w:eastAsia="it-IT"/>
        </w:rPr>
      </w:pPr>
      <w:r w:rsidRPr="004D22EA">
        <w:rPr>
          <w:rFonts w:eastAsia="Times New Roman" w:cs="Calibri"/>
          <w:color w:val="000000"/>
          <w:lang w:val="en-GB" w:eastAsia="it-IT"/>
        </w:rPr>
        <w:t>The</w:t>
      </w:r>
      <w:r w:rsidRPr="00B167E9">
        <w:rPr>
          <w:rFonts w:eastAsia="Times New Roman" w:cs="Calibri"/>
          <w:color w:val="000000"/>
          <w:lang w:val="en-GB" w:eastAsia="it-IT"/>
        </w:rPr>
        <w:t xml:space="preserve"> 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>Raw Materials</w:t>
      </w:r>
      <w:r w:rsidRPr="00B167E9">
        <w:rPr>
          <w:rFonts w:eastAsia="Times New Roman" w:cs="Calibri"/>
          <w:color w:val="000000"/>
          <w:lang w:val="en-GB" w:eastAsia="it-IT"/>
        </w:rPr>
        <w:t xml:space="preserve"> sector</w:t>
      </w:r>
      <w:r w:rsidRPr="004D22EA">
        <w:rPr>
          <w:rFonts w:eastAsia="Times New Roman" w:cs="Calibri"/>
          <w:color w:val="000000"/>
          <w:lang w:val="en-GB" w:eastAsia="it-IT"/>
        </w:rPr>
        <w:t xml:space="preserve"> will feature </w:t>
      </w:r>
      <w:r w:rsidRPr="00B167E9">
        <w:rPr>
          <w:rFonts w:eastAsia="Times New Roman" w:cs="Calibri"/>
          <w:color w:val="000000"/>
          <w:lang w:val="en-GB" w:eastAsia="it-IT"/>
        </w:rPr>
        <w:t xml:space="preserve">leading names such as 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Mr. Malt,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Corimpex</w:t>
      </w:r>
      <w:proofErr w:type="spellEnd"/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 </w:t>
      </w:r>
      <w:r w:rsidRPr="00B167E9">
        <w:rPr>
          <w:rFonts w:eastAsia="Times New Roman" w:cs="Calibri"/>
          <w:color w:val="000000"/>
          <w:lang w:val="en-GB" w:eastAsia="it-IT"/>
        </w:rPr>
        <w:t>and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 Uberti</w:t>
      </w:r>
      <w:r w:rsidRPr="00B167E9">
        <w:rPr>
          <w:rFonts w:eastAsia="Times New Roman" w:cs="Calibri"/>
          <w:color w:val="000000"/>
          <w:lang w:val="en-GB" w:eastAsia="it-IT"/>
        </w:rPr>
        <w:t xml:space="preserve">, offering essential ingredients – from hops to malts, </w:t>
      </w:r>
      <w:proofErr w:type="gramStart"/>
      <w:r w:rsidRPr="00B167E9">
        <w:rPr>
          <w:rFonts w:eastAsia="Times New Roman" w:cs="Calibri"/>
          <w:color w:val="000000"/>
          <w:lang w:val="en-GB" w:eastAsia="it-IT"/>
        </w:rPr>
        <w:t>yeasts</w:t>
      </w:r>
      <w:proofErr w:type="gramEnd"/>
      <w:r w:rsidRPr="00B167E9">
        <w:rPr>
          <w:rFonts w:eastAsia="Times New Roman" w:cs="Calibri"/>
          <w:color w:val="000000"/>
          <w:lang w:val="en-GB" w:eastAsia="it-IT"/>
        </w:rPr>
        <w:t xml:space="preserve"> </w:t>
      </w:r>
      <w:r w:rsidRPr="004D22EA">
        <w:rPr>
          <w:rFonts w:eastAsia="Times New Roman" w:cs="Calibri"/>
          <w:color w:val="000000"/>
          <w:lang w:val="en-GB" w:eastAsia="it-IT"/>
        </w:rPr>
        <w:t>and</w:t>
      </w:r>
      <w:r w:rsidRPr="00B167E9">
        <w:rPr>
          <w:rFonts w:eastAsia="Times New Roman" w:cs="Calibri"/>
          <w:color w:val="000000"/>
          <w:lang w:val="en-GB" w:eastAsia="it-IT"/>
        </w:rPr>
        <w:t xml:space="preserve"> water – to guarantee high-quality beer.</w:t>
      </w:r>
    </w:p>
    <w:p w14:paraId="7B0EF0C7" w14:textId="766C8FEE" w:rsidR="00B167E9" w:rsidRPr="00B167E9" w:rsidRDefault="00B167E9" w:rsidP="00B167E9">
      <w:pPr>
        <w:spacing w:after="0" w:line="240" w:lineRule="auto"/>
        <w:contextualSpacing/>
        <w:jc w:val="both"/>
        <w:rPr>
          <w:rFonts w:eastAsia="Times New Roman" w:cs="Calibri"/>
          <w:color w:val="000000"/>
          <w:lang w:val="en-GB" w:eastAsia="it-IT"/>
        </w:rPr>
      </w:pPr>
      <w:r w:rsidRPr="00B167E9">
        <w:rPr>
          <w:rFonts w:eastAsia="Times New Roman" w:cs="Calibri"/>
          <w:color w:val="000000"/>
          <w:lang w:val="en-GB" w:eastAsia="it-IT"/>
        </w:rPr>
        <w:t xml:space="preserve">The 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>Production Technologies</w:t>
      </w:r>
      <w:r w:rsidRPr="00B167E9">
        <w:rPr>
          <w:rFonts w:eastAsia="Times New Roman" w:cs="Calibri"/>
          <w:color w:val="000000"/>
          <w:lang w:val="en-GB" w:eastAsia="it-IT"/>
        </w:rPr>
        <w:t xml:space="preserve"> area </w:t>
      </w:r>
      <w:r w:rsidRPr="004D22EA">
        <w:rPr>
          <w:rFonts w:eastAsia="Times New Roman" w:cs="Calibri"/>
          <w:color w:val="000000"/>
          <w:lang w:val="en-GB" w:eastAsia="it-IT"/>
        </w:rPr>
        <w:t>will be</w:t>
      </w:r>
      <w:r w:rsidRPr="00B167E9">
        <w:rPr>
          <w:rFonts w:eastAsia="Times New Roman" w:cs="Calibri"/>
          <w:color w:val="000000"/>
          <w:lang w:val="en-GB" w:eastAsia="it-IT"/>
        </w:rPr>
        <w:t xml:space="preserve"> the beating heart of innovation </w:t>
      </w:r>
      <w:r w:rsidR="00C15E59">
        <w:rPr>
          <w:rFonts w:eastAsia="Times New Roman" w:cs="Calibri"/>
          <w:color w:val="000000"/>
          <w:lang w:val="en-GB" w:eastAsia="it-IT"/>
        </w:rPr>
        <w:t>where</w:t>
      </w:r>
      <w:r w:rsidRPr="00B167E9">
        <w:rPr>
          <w:rFonts w:eastAsia="Times New Roman" w:cs="Calibri"/>
          <w:color w:val="000000"/>
          <w:lang w:val="en-GB" w:eastAsia="it-IT"/>
        </w:rPr>
        <w:t xml:space="preserve"> leading players such as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Easybräu</w:t>
      </w:r>
      <w:proofErr w:type="spellEnd"/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-Velo by Omnia Technologies,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Lasi</w:t>
      </w:r>
      <w:proofErr w:type="spellEnd"/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, Spadoni,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Vinext</w:t>
      </w:r>
      <w:proofErr w:type="spellEnd"/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 </w:t>
      </w:r>
      <w:r w:rsidRPr="00B167E9">
        <w:rPr>
          <w:rFonts w:eastAsia="Times New Roman" w:cs="Calibri"/>
          <w:color w:val="000000"/>
          <w:lang w:val="en-GB" w:eastAsia="it-IT"/>
        </w:rPr>
        <w:t>and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Enomet</w:t>
      </w:r>
      <w:proofErr w:type="spellEnd"/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Impianti</w:t>
      </w:r>
      <w:proofErr w:type="spellEnd"/>
      <w:r w:rsidRPr="00B167E9">
        <w:rPr>
          <w:rFonts w:eastAsia="Times New Roman" w:cs="Calibri"/>
          <w:color w:val="000000"/>
          <w:lang w:val="en-GB" w:eastAsia="it-IT"/>
        </w:rPr>
        <w:t xml:space="preserve"> </w:t>
      </w:r>
      <w:r w:rsidR="00C15E59">
        <w:rPr>
          <w:rFonts w:eastAsia="Times New Roman" w:cs="Calibri"/>
          <w:color w:val="000000"/>
          <w:lang w:val="en-GB" w:eastAsia="it-IT"/>
        </w:rPr>
        <w:t xml:space="preserve">will be </w:t>
      </w:r>
      <w:r w:rsidRPr="00B167E9">
        <w:rPr>
          <w:rFonts w:eastAsia="Times New Roman" w:cs="Calibri"/>
          <w:color w:val="000000"/>
          <w:lang w:val="en-GB" w:eastAsia="it-IT"/>
        </w:rPr>
        <w:t>presenting cutting-edge systems for all stages of production, from fermentation to quality control.</w:t>
      </w:r>
    </w:p>
    <w:p w14:paraId="47B914F1" w14:textId="2B805A3C" w:rsidR="00B167E9" w:rsidRPr="00B167E9" w:rsidRDefault="00B167E9" w:rsidP="00B167E9">
      <w:pPr>
        <w:spacing w:after="0" w:line="240" w:lineRule="auto"/>
        <w:contextualSpacing/>
        <w:jc w:val="both"/>
        <w:rPr>
          <w:rFonts w:eastAsia="Times New Roman" w:cs="Calibri"/>
          <w:color w:val="000000"/>
          <w:lang w:val="en-GB" w:eastAsia="it-IT"/>
        </w:rPr>
      </w:pPr>
      <w:r w:rsidRPr="00B167E9">
        <w:rPr>
          <w:rFonts w:eastAsia="Times New Roman" w:cs="Calibri"/>
          <w:color w:val="000000"/>
          <w:lang w:val="en-GB" w:eastAsia="it-IT"/>
        </w:rPr>
        <w:t xml:space="preserve">The 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>Filling &amp; Packaging</w:t>
      </w:r>
      <w:r w:rsidRPr="00B167E9">
        <w:rPr>
          <w:rFonts w:eastAsia="Times New Roman" w:cs="Calibri"/>
          <w:color w:val="000000"/>
          <w:lang w:val="en-GB" w:eastAsia="it-IT"/>
        </w:rPr>
        <w:t xml:space="preserve"> sector </w:t>
      </w:r>
      <w:r w:rsidRPr="004D22EA">
        <w:rPr>
          <w:rFonts w:eastAsia="Times New Roman" w:cs="Calibri"/>
          <w:color w:val="000000"/>
          <w:lang w:val="en-GB" w:eastAsia="it-IT"/>
        </w:rPr>
        <w:t>will host</w:t>
      </w:r>
      <w:r w:rsidRPr="00B167E9">
        <w:rPr>
          <w:rFonts w:eastAsia="Times New Roman" w:cs="Calibri"/>
          <w:color w:val="000000"/>
          <w:lang w:val="en-GB" w:eastAsia="it-IT"/>
        </w:rPr>
        <w:t xml:space="preserve"> leading companies such as 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Gai,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Cimec</w:t>
      </w:r>
      <w:proofErr w:type="spellEnd"/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, Emma,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Nuove</w:t>
      </w:r>
      <w:proofErr w:type="spellEnd"/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Etichette</w:t>
      </w:r>
      <w:proofErr w:type="spellEnd"/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 </w:t>
      </w:r>
      <w:r w:rsidRPr="00B167E9">
        <w:rPr>
          <w:rFonts w:eastAsia="Times New Roman" w:cs="Calibri"/>
          <w:color w:val="000000"/>
          <w:lang w:val="en-GB" w:eastAsia="it-IT"/>
        </w:rPr>
        <w:t>and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 new entry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Polikeg</w:t>
      </w:r>
      <w:proofErr w:type="spellEnd"/>
      <w:r w:rsidRPr="00B167E9">
        <w:rPr>
          <w:rFonts w:eastAsia="Times New Roman" w:cs="Calibri"/>
          <w:color w:val="000000"/>
          <w:lang w:val="en-GB" w:eastAsia="it-IT"/>
        </w:rPr>
        <w:t xml:space="preserve"> with advanced bottling and packaging technologies. 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>P-ink by Pelliconi</w:t>
      </w:r>
      <w:r w:rsidRPr="00B167E9">
        <w:rPr>
          <w:rFonts w:eastAsia="Times New Roman" w:cs="Calibri"/>
          <w:color w:val="000000"/>
          <w:lang w:val="en-GB" w:eastAsia="it-IT"/>
        </w:rPr>
        <w:t xml:space="preserve">, on the other hand, </w:t>
      </w:r>
      <w:r w:rsidRPr="004D22EA">
        <w:rPr>
          <w:rFonts w:eastAsia="Times New Roman" w:cs="Calibri"/>
          <w:color w:val="000000"/>
          <w:lang w:val="en-GB" w:eastAsia="it-IT"/>
        </w:rPr>
        <w:t xml:space="preserve">will </w:t>
      </w:r>
      <w:r w:rsidRPr="00B167E9">
        <w:rPr>
          <w:rFonts w:eastAsia="Times New Roman" w:cs="Calibri"/>
          <w:color w:val="000000"/>
          <w:lang w:val="en-GB" w:eastAsia="it-IT"/>
        </w:rPr>
        <w:t>offer innovative solutions for beer preservation and freshness.</w:t>
      </w:r>
    </w:p>
    <w:p w14:paraId="22653D0A" w14:textId="1BE120E6" w:rsidR="00B167E9" w:rsidRPr="00B167E9" w:rsidRDefault="00B167E9" w:rsidP="00B167E9">
      <w:pPr>
        <w:spacing w:after="0" w:line="240" w:lineRule="auto"/>
        <w:contextualSpacing/>
        <w:jc w:val="both"/>
        <w:rPr>
          <w:rFonts w:eastAsia="Times New Roman" w:cs="Calibri"/>
          <w:color w:val="000000"/>
          <w:lang w:val="en-GB" w:eastAsia="it-IT"/>
        </w:rPr>
      </w:pPr>
      <w:r w:rsidRPr="004D22EA">
        <w:rPr>
          <w:rFonts w:eastAsia="Times New Roman" w:cs="Calibri"/>
          <w:color w:val="000000"/>
          <w:lang w:val="en-GB" w:eastAsia="it-IT"/>
        </w:rPr>
        <w:t xml:space="preserve">As for </w:t>
      </w:r>
      <w:r w:rsidRPr="004D22EA">
        <w:rPr>
          <w:rFonts w:eastAsia="Times New Roman" w:cs="Calibri"/>
          <w:b/>
          <w:bCs/>
          <w:color w:val="000000"/>
          <w:lang w:val="en-GB" w:eastAsia="it-IT"/>
        </w:rPr>
        <w:t>T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apping </w:t>
      </w:r>
      <w:r w:rsidRPr="004D22EA">
        <w:rPr>
          <w:rFonts w:eastAsia="Times New Roman" w:cs="Calibri"/>
          <w:b/>
          <w:bCs/>
          <w:color w:val="000000"/>
          <w:lang w:val="en-GB" w:eastAsia="it-IT"/>
        </w:rPr>
        <w:t>E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>quipment</w:t>
      </w:r>
      <w:r w:rsidRPr="00B167E9">
        <w:rPr>
          <w:rFonts w:eastAsia="Times New Roman" w:cs="Calibri"/>
          <w:color w:val="000000"/>
          <w:lang w:val="en-GB" w:eastAsia="it-IT"/>
        </w:rPr>
        <w:t xml:space="preserve">, leading companies such as 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Celli Group,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Vinservice</w:t>
      </w:r>
      <w:proofErr w:type="spellEnd"/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Micromatic</w:t>
      </w:r>
      <w:proofErr w:type="spellEnd"/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,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Tebs</w:t>
      </w:r>
      <w:proofErr w:type="spellEnd"/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 Draft </w:t>
      </w:r>
      <w:r w:rsidRPr="00B167E9">
        <w:rPr>
          <w:rFonts w:eastAsia="Times New Roman" w:cs="Calibri"/>
          <w:color w:val="000000"/>
          <w:lang w:val="en-GB" w:eastAsia="it-IT"/>
        </w:rPr>
        <w:t>and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 Cis</w:t>
      </w:r>
      <w:r w:rsidRPr="00B167E9">
        <w:rPr>
          <w:rFonts w:eastAsia="Times New Roman" w:cs="Calibri"/>
          <w:color w:val="000000"/>
          <w:lang w:val="en-GB" w:eastAsia="it-IT"/>
        </w:rPr>
        <w:t xml:space="preserve"> </w:t>
      </w:r>
      <w:r w:rsidRPr="004D22EA">
        <w:rPr>
          <w:rFonts w:eastAsia="Times New Roman" w:cs="Calibri"/>
          <w:color w:val="000000"/>
          <w:lang w:val="en-GB" w:eastAsia="it-IT"/>
        </w:rPr>
        <w:t xml:space="preserve">will be </w:t>
      </w:r>
      <w:r w:rsidRPr="00B167E9">
        <w:rPr>
          <w:rFonts w:eastAsia="Times New Roman" w:cs="Calibri"/>
          <w:color w:val="000000"/>
          <w:lang w:val="en-GB" w:eastAsia="it-IT"/>
        </w:rPr>
        <w:t>offer</w:t>
      </w:r>
      <w:r w:rsidRPr="004D22EA">
        <w:rPr>
          <w:rFonts w:eastAsia="Times New Roman" w:cs="Calibri"/>
          <w:color w:val="000000"/>
          <w:lang w:val="en-GB" w:eastAsia="it-IT"/>
        </w:rPr>
        <w:t>ing</w:t>
      </w:r>
      <w:r w:rsidRPr="00B167E9">
        <w:rPr>
          <w:rFonts w:eastAsia="Times New Roman" w:cs="Calibri"/>
          <w:color w:val="000000"/>
          <w:lang w:val="en-GB" w:eastAsia="it-IT"/>
        </w:rPr>
        <w:t xml:space="preserve"> cutting-edge dispensing systems designed to enhance the taste and organoleptic characteristics of beer.</w:t>
      </w:r>
    </w:p>
    <w:p w14:paraId="07380E90" w14:textId="4EC68881" w:rsidR="00B167E9" w:rsidRPr="00B167E9" w:rsidRDefault="00B167E9" w:rsidP="00B167E9">
      <w:pPr>
        <w:spacing w:after="0" w:line="240" w:lineRule="auto"/>
        <w:contextualSpacing/>
        <w:jc w:val="both"/>
        <w:rPr>
          <w:rFonts w:eastAsia="Times New Roman" w:cs="Calibri"/>
          <w:color w:val="000000"/>
          <w:lang w:val="en-GB" w:eastAsia="it-IT"/>
        </w:rPr>
      </w:pPr>
      <w:r w:rsidRPr="00B167E9">
        <w:rPr>
          <w:rFonts w:eastAsia="Times New Roman" w:cs="Calibri"/>
          <w:color w:val="000000"/>
          <w:lang w:val="en-GB" w:eastAsia="it-IT"/>
        </w:rPr>
        <w:t xml:space="preserve">In the 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>Analysis Systems and Services</w:t>
      </w:r>
      <w:r w:rsidRPr="004D22EA">
        <w:rPr>
          <w:rFonts w:eastAsia="Times New Roman" w:cs="Calibri"/>
          <w:b/>
          <w:bCs/>
          <w:color w:val="000000"/>
          <w:lang w:val="en-GB" w:eastAsia="it-IT"/>
        </w:rPr>
        <w:t xml:space="preserve"> </w:t>
      </w:r>
      <w:r w:rsidRPr="004D22EA">
        <w:rPr>
          <w:rFonts w:eastAsia="Times New Roman" w:cs="Calibri"/>
          <w:color w:val="000000"/>
          <w:lang w:val="en-GB" w:eastAsia="it-IT"/>
        </w:rPr>
        <w:t>area</w:t>
      </w:r>
      <w:r w:rsidRPr="00B167E9">
        <w:rPr>
          <w:rFonts w:eastAsia="Times New Roman" w:cs="Calibri"/>
          <w:color w:val="000000"/>
          <w:lang w:val="en-GB" w:eastAsia="it-IT"/>
        </w:rPr>
        <w:t xml:space="preserve">,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Finlogic</w:t>
      </w:r>
      <w:proofErr w:type="spellEnd"/>
      <w:r w:rsidRPr="00B167E9">
        <w:rPr>
          <w:rFonts w:eastAsia="Times New Roman" w:cs="Calibri"/>
          <w:color w:val="000000"/>
          <w:lang w:val="en-GB" w:eastAsia="it-IT"/>
        </w:rPr>
        <w:t xml:space="preserve"> and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Piramide</w:t>
      </w:r>
      <w:proofErr w:type="spellEnd"/>
      <w:r w:rsidRPr="00B167E9">
        <w:rPr>
          <w:rFonts w:eastAsia="Times New Roman" w:cs="Calibri"/>
          <w:color w:val="000000"/>
          <w:lang w:val="en-GB" w:eastAsia="it-IT"/>
        </w:rPr>
        <w:t xml:space="preserve"> </w:t>
      </w:r>
      <w:r w:rsidRPr="004D22EA">
        <w:rPr>
          <w:rFonts w:eastAsia="Times New Roman" w:cs="Calibri"/>
          <w:color w:val="000000"/>
          <w:lang w:val="en-GB" w:eastAsia="it-IT"/>
        </w:rPr>
        <w:t>will be proposing</w:t>
      </w:r>
      <w:r w:rsidRPr="00B167E9">
        <w:rPr>
          <w:rFonts w:eastAsia="Times New Roman" w:cs="Calibri"/>
          <w:color w:val="000000"/>
          <w:lang w:val="en-GB" w:eastAsia="it-IT"/>
        </w:rPr>
        <w:t xml:space="preserve"> precision instruments for quality control, while the 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>Equipment and Glassware</w:t>
      </w:r>
      <w:r w:rsidRPr="00B167E9">
        <w:rPr>
          <w:rFonts w:eastAsia="Times New Roman" w:cs="Calibri"/>
          <w:color w:val="000000"/>
          <w:lang w:val="en-GB" w:eastAsia="it-IT"/>
        </w:rPr>
        <w:t xml:space="preserve"> sector </w:t>
      </w:r>
      <w:r w:rsidRPr="004D22EA">
        <w:rPr>
          <w:rFonts w:eastAsia="Times New Roman" w:cs="Calibri"/>
          <w:color w:val="000000"/>
          <w:lang w:val="en-GB" w:eastAsia="it-IT"/>
        </w:rPr>
        <w:t>will feature</w:t>
      </w:r>
      <w:r w:rsidRPr="00B167E9">
        <w:rPr>
          <w:rFonts w:eastAsia="Times New Roman" w:cs="Calibri"/>
          <w:color w:val="000000"/>
          <w:lang w:val="en-GB" w:eastAsia="it-IT"/>
        </w:rPr>
        <w:t xml:space="preserve">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Rastal</w:t>
      </w:r>
      <w:proofErr w:type="spellEnd"/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,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Cerve</w:t>
      </w:r>
      <w:proofErr w:type="spellEnd"/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, Vetro Due </w:t>
      </w:r>
      <w:r w:rsidRPr="00B167E9">
        <w:rPr>
          <w:rFonts w:eastAsia="Times New Roman" w:cs="Calibri"/>
          <w:color w:val="000000"/>
          <w:lang w:val="en-GB" w:eastAsia="it-IT"/>
        </w:rPr>
        <w:t>and</w:t>
      </w:r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 </w:t>
      </w:r>
      <w:proofErr w:type="spellStart"/>
      <w:r w:rsidRPr="00B167E9">
        <w:rPr>
          <w:rFonts w:eastAsia="Times New Roman" w:cs="Calibri"/>
          <w:b/>
          <w:bCs/>
          <w:color w:val="000000"/>
          <w:lang w:val="en-GB" w:eastAsia="it-IT"/>
        </w:rPr>
        <w:t>Vd</w:t>
      </w:r>
      <w:proofErr w:type="spellEnd"/>
      <w:r w:rsidRPr="00B167E9">
        <w:rPr>
          <w:rFonts w:eastAsia="Times New Roman" w:cs="Calibri"/>
          <w:b/>
          <w:bCs/>
          <w:color w:val="000000"/>
          <w:lang w:val="en-GB" w:eastAsia="it-IT"/>
        </w:rPr>
        <w:t xml:space="preserve"> Glass</w:t>
      </w:r>
      <w:r w:rsidRPr="00B167E9">
        <w:rPr>
          <w:rFonts w:eastAsia="Times New Roman" w:cs="Calibri"/>
          <w:color w:val="000000"/>
          <w:lang w:val="en-GB" w:eastAsia="it-IT"/>
        </w:rPr>
        <w:t xml:space="preserve">, with solutions that combine design and functionality to enhance the tasting experience. </w:t>
      </w:r>
    </w:p>
    <w:p w14:paraId="5622D719" w14:textId="6A6B5361" w:rsidR="00B167E9" w:rsidRDefault="00B167E9" w:rsidP="00B167E9">
      <w:pPr>
        <w:spacing w:after="0" w:line="240" w:lineRule="auto"/>
        <w:contextualSpacing/>
        <w:jc w:val="both"/>
        <w:rPr>
          <w:rFonts w:eastAsia="Times New Roman" w:cs="Calibri"/>
          <w:color w:val="000000"/>
          <w:lang w:val="en-GB" w:eastAsia="it-IT"/>
        </w:rPr>
      </w:pPr>
      <w:r w:rsidRPr="00B167E9">
        <w:rPr>
          <w:rFonts w:eastAsia="Times New Roman" w:cs="Calibri"/>
          <w:color w:val="000000"/>
          <w:lang w:val="en-GB" w:eastAsia="it-IT"/>
        </w:rPr>
        <w:lastRenderedPageBreak/>
        <w:t xml:space="preserve">A </w:t>
      </w:r>
      <w:r w:rsidRPr="004D22EA">
        <w:rPr>
          <w:rFonts w:eastAsia="Times New Roman" w:cs="Calibri"/>
          <w:color w:val="000000"/>
          <w:lang w:val="en-GB" w:eastAsia="it-IT"/>
        </w:rPr>
        <w:t>complete</w:t>
      </w:r>
      <w:r w:rsidRPr="00B167E9">
        <w:rPr>
          <w:rFonts w:eastAsia="Times New Roman" w:cs="Calibri"/>
          <w:color w:val="000000"/>
          <w:lang w:val="en-GB" w:eastAsia="it-IT"/>
        </w:rPr>
        <w:t xml:space="preserve"> and specialised </w:t>
      </w:r>
      <w:r w:rsidRPr="004D22EA">
        <w:rPr>
          <w:rFonts w:eastAsia="Times New Roman" w:cs="Calibri"/>
          <w:color w:val="000000"/>
          <w:lang w:val="en-GB" w:eastAsia="it-IT"/>
        </w:rPr>
        <w:t>trade show</w:t>
      </w:r>
      <w:r w:rsidRPr="00B167E9">
        <w:rPr>
          <w:rFonts w:eastAsia="Times New Roman" w:cs="Calibri"/>
          <w:color w:val="000000"/>
          <w:lang w:val="en-GB" w:eastAsia="it-IT"/>
        </w:rPr>
        <w:t xml:space="preserve"> </w:t>
      </w:r>
      <w:r w:rsidRPr="004D22EA">
        <w:rPr>
          <w:rFonts w:eastAsia="Times New Roman" w:cs="Calibri"/>
          <w:color w:val="000000"/>
          <w:lang w:val="en-GB" w:eastAsia="it-IT"/>
        </w:rPr>
        <w:t>where</w:t>
      </w:r>
      <w:r w:rsidRPr="00B167E9">
        <w:rPr>
          <w:rFonts w:eastAsia="Times New Roman" w:cs="Calibri"/>
          <w:color w:val="000000"/>
          <w:lang w:val="en-GB" w:eastAsia="it-IT"/>
        </w:rPr>
        <w:t xml:space="preserve"> </w:t>
      </w:r>
      <w:proofErr w:type="spellStart"/>
      <w:r w:rsidRPr="00B167E9">
        <w:rPr>
          <w:rFonts w:eastAsia="Times New Roman" w:cs="Calibri"/>
          <w:color w:val="000000"/>
          <w:lang w:val="en-GB" w:eastAsia="it-IT"/>
        </w:rPr>
        <w:t>BBTech</w:t>
      </w:r>
      <w:proofErr w:type="spellEnd"/>
      <w:r w:rsidRPr="00B167E9">
        <w:rPr>
          <w:rFonts w:eastAsia="Times New Roman" w:cs="Calibri"/>
          <w:color w:val="000000"/>
          <w:lang w:val="en-GB" w:eastAsia="it-IT"/>
        </w:rPr>
        <w:t xml:space="preserve"> Expo </w:t>
      </w:r>
      <w:r w:rsidR="0075522D" w:rsidRPr="004D22EA">
        <w:rPr>
          <w:rFonts w:eastAsia="Times New Roman" w:cs="Calibri"/>
          <w:color w:val="000000"/>
          <w:lang w:val="en-GB" w:eastAsia="it-IT"/>
        </w:rPr>
        <w:t xml:space="preserve">will be </w:t>
      </w:r>
      <w:r w:rsidRPr="00B167E9">
        <w:rPr>
          <w:rFonts w:eastAsia="Times New Roman" w:cs="Calibri"/>
          <w:color w:val="000000"/>
          <w:lang w:val="en-GB" w:eastAsia="it-IT"/>
        </w:rPr>
        <w:t>the ideal stage for discovering the</w:t>
      </w:r>
      <w:r w:rsidRPr="004D22EA">
        <w:rPr>
          <w:rFonts w:eastAsia="Times New Roman" w:cs="Calibri"/>
          <w:color w:val="000000"/>
          <w:lang w:val="en-GB" w:eastAsia="it-IT"/>
        </w:rPr>
        <w:t xml:space="preserve"> very</w:t>
      </w:r>
      <w:r w:rsidRPr="00B167E9">
        <w:rPr>
          <w:rFonts w:eastAsia="Times New Roman" w:cs="Calibri"/>
          <w:color w:val="000000"/>
          <w:lang w:val="en-GB" w:eastAsia="it-IT"/>
        </w:rPr>
        <w:t xml:space="preserve"> latest innovations and meeting the </w:t>
      </w:r>
      <w:r w:rsidRPr="004D22EA">
        <w:rPr>
          <w:rFonts w:eastAsia="Times New Roman" w:cs="Calibri"/>
          <w:color w:val="000000"/>
          <w:lang w:val="en-GB" w:eastAsia="it-IT"/>
        </w:rPr>
        <w:t xml:space="preserve">sector’s </w:t>
      </w:r>
      <w:r w:rsidRPr="00B167E9">
        <w:rPr>
          <w:rFonts w:eastAsia="Times New Roman" w:cs="Calibri"/>
          <w:color w:val="000000"/>
          <w:lang w:val="en-GB" w:eastAsia="it-IT"/>
        </w:rPr>
        <w:t>key players.</w:t>
      </w:r>
    </w:p>
    <w:p w14:paraId="05C2C13D" w14:textId="77777777" w:rsidR="00C15E59" w:rsidRPr="00B167E9" w:rsidRDefault="00C15E59" w:rsidP="00B167E9">
      <w:pPr>
        <w:spacing w:after="0" w:line="240" w:lineRule="auto"/>
        <w:contextualSpacing/>
        <w:jc w:val="both"/>
        <w:rPr>
          <w:rFonts w:eastAsia="Times New Roman" w:cs="Calibri"/>
          <w:color w:val="000000"/>
          <w:lang w:val="en-GB" w:eastAsia="it-IT"/>
        </w:rPr>
      </w:pPr>
    </w:p>
    <w:p w14:paraId="3AD0D1FA" w14:textId="6246BEE7" w:rsidR="00A7462C" w:rsidRPr="004D22EA" w:rsidRDefault="002804A6" w:rsidP="000F33D5">
      <w:pPr>
        <w:spacing w:after="0" w:line="240" w:lineRule="auto"/>
        <w:contextualSpacing/>
        <w:jc w:val="both"/>
        <w:rPr>
          <w:rFonts w:eastAsia="Times New Roman" w:cs="Calibri"/>
          <w:color w:val="000000"/>
          <w:lang w:val="en-GB" w:eastAsia="it-IT"/>
        </w:rPr>
      </w:pPr>
      <w:r w:rsidRPr="004D22EA">
        <w:rPr>
          <w:rFonts w:cs="Calibri"/>
          <w:b/>
          <w:bCs/>
          <w:lang w:val="en-GB" w:eastAsia="it-IT"/>
        </w:rPr>
        <w:t>BEER&amp;TECH ARENA: INNOVA</w:t>
      </w:r>
      <w:r w:rsidR="0075522D" w:rsidRPr="004D22EA">
        <w:rPr>
          <w:rFonts w:cs="Calibri"/>
          <w:b/>
          <w:bCs/>
          <w:lang w:val="en-GB" w:eastAsia="it-IT"/>
        </w:rPr>
        <w:t>TION</w:t>
      </w:r>
      <w:r w:rsidRPr="004D22EA">
        <w:rPr>
          <w:rFonts w:cs="Calibri"/>
          <w:b/>
          <w:bCs/>
          <w:lang w:val="en-GB" w:eastAsia="it-IT"/>
        </w:rPr>
        <w:t xml:space="preserve">, </w:t>
      </w:r>
      <w:r w:rsidR="0075522D" w:rsidRPr="004D22EA">
        <w:rPr>
          <w:rFonts w:cs="Calibri"/>
          <w:b/>
          <w:bCs/>
          <w:lang w:val="en-GB" w:eastAsia="it-IT"/>
        </w:rPr>
        <w:t>TRAINING AND SECTOR TRENDS</w:t>
      </w:r>
      <w:r w:rsidRPr="004D22EA">
        <w:rPr>
          <w:rFonts w:cs="Calibri"/>
          <w:b/>
          <w:bCs/>
          <w:lang w:val="en-GB" w:eastAsia="it-IT"/>
        </w:rPr>
        <w:t xml:space="preserve"> </w:t>
      </w:r>
    </w:p>
    <w:p w14:paraId="5B93F7B6" w14:textId="3FB2945C" w:rsidR="0075522D" w:rsidRPr="004D22EA" w:rsidRDefault="0075522D" w:rsidP="0075522D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proofErr w:type="spellStart"/>
      <w:r w:rsidRPr="0075522D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Beer&amp;Tech</w:t>
      </w:r>
      <w:proofErr w:type="spellEnd"/>
      <w:r w:rsidRPr="0075522D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Arena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 xml:space="preserve"> (Hall D3) 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>will be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 xml:space="preserve"> the reference point for </w:t>
      </w:r>
      <w:r w:rsidRPr="0075522D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talks, awards </w:t>
      </w:r>
      <w:proofErr w:type="gramStart"/>
      <w:r w:rsidRPr="0075522D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ceremonies</w:t>
      </w:r>
      <w:proofErr w:type="gramEnd"/>
      <w:r w:rsidRPr="0075522D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and workshops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>specifically for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 xml:space="preserve"> the world of </w:t>
      </w:r>
      <w:r w:rsidRPr="0075522D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beer and technology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 xml:space="preserve">with the involvement of industry associations, media </w:t>
      </w:r>
      <w:proofErr w:type="gramStart"/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>partners</w:t>
      </w:r>
      <w:proofErr w:type="gramEnd"/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 xml:space="preserve"> and the academic world. 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>K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>ey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>events for the craft beer world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will include 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 xml:space="preserve">the </w:t>
      </w:r>
      <w:r w:rsidRPr="0075522D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return of </w:t>
      </w:r>
      <w:proofErr w:type="spellStart"/>
      <w:r w:rsidRPr="0075522D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Unionbirrai's</w:t>
      </w:r>
      <w:proofErr w:type="spellEnd"/>
      <w:r w:rsidRPr="0075522D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Beer of the Year Award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 xml:space="preserve">, a nationally recognised competition with an international jury, 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to be held on 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>Saturday 15</w:t>
      </w:r>
      <w:r w:rsidRPr="004D22EA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th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>February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, 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 xml:space="preserve">while 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on 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>Monday 16</w:t>
      </w:r>
      <w:r w:rsidRPr="004D22EA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th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>February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>,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 xml:space="preserve"> the Beer Academies 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will 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 xml:space="preserve">celebrate establishments and operators that have 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>excelled in</w:t>
      </w:r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 xml:space="preserve"> quality, </w:t>
      </w:r>
      <w:proofErr w:type="gramStart"/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>passion</w:t>
      </w:r>
      <w:proofErr w:type="gramEnd"/>
      <w:r w:rsidRPr="0075522D">
        <w:rPr>
          <w:rFonts w:ascii="Calibri" w:hAnsi="Calibri" w:cs="Calibri"/>
          <w:color w:val="000000"/>
          <w:sz w:val="22"/>
          <w:szCs w:val="22"/>
          <w:lang w:val="en-GB"/>
        </w:rPr>
        <w:t xml:space="preserve"> and beer culture. 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>In terms of content, on Monday 16</w:t>
      </w:r>
      <w:r w:rsidRPr="004D22EA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th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February, </w:t>
      </w:r>
      <w:proofErr w:type="spellStart"/>
      <w:r w:rsidRPr="004D22E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Assobirra</w:t>
      </w:r>
      <w:proofErr w:type="spellEnd"/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will 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be 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>present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>ing “</w:t>
      </w:r>
      <w:r w:rsidRPr="004D22E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The value of beer in the Italian out-of-home market: trends, consumption and the role of </w:t>
      </w:r>
      <w:r w:rsidRPr="004D22E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draft</w:t>
      </w:r>
      <w:r w:rsidRPr="004D22E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beer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>”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with the release of data from the </w:t>
      </w:r>
      <w:r w:rsidR="004D22EA" w:rsidRPr="004D22EA">
        <w:rPr>
          <w:rFonts w:ascii="Calibri" w:hAnsi="Calibri" w:cs="Calibri"/>
          <w:color w:val="000000"/>
          <w:sz w:val="22"/>
          <w:szCs w:val="22"/>
          <w:lang w:val="en-GB"/>
        </w:rPr>
        <w:t>Beer Information Centre</w:t>
      </w:r>
      <w:r w:rsidR="004D22EA"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’s 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first 2026 edition, produced in partnership with Ipsos Doxa, to analyse market, </w:t>
      </w:r>
      <w:proofErr w:type="gramStart"/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>consumption</w:t>
      </w:r>
      <w:proofErr w:type="gramEnd"/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and supply chain</w:t>
      </w:r>
      <w:r w:rsidR="004D22EA"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evolution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>. Also on 16</w:t>
      </w:r>
      <w:r w:rsidR="004D22EA" w:rsidRPr="004D22EA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th</w:t>
      </w:r>
      <w:r w:rsidR="004D22EA"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February, the </w:t>
      </w:r>
      <w:r w:rsidRPr="004D22E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CERB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- Centre for Research into Beer Excellence will be </w:t>
      </w:r>
      <w:r w:rsidR="004D22EA" w:rsidRPr="004D22EA">
        <w:rPr>
          <w:rFonts w:ascii="Calibri" w:hAnsi="Calibri" w:cs="Calibri"/>
          <w:color w:val="000000"/>
          <w:sz w:val="22"/>
          <w:szCs w:val="22"/>
          <w:lang w:val="en-GB"/>
        </w:rPr>
        <w:t>giving a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talk </w:t>
      </w:r>
      <w:r w:rsidR="004D22EA" w:rsidRPr="004D22EA">
        <w:rPr>
          <w:rFonts w:ascii="Calibri" w:hAnsi="Calibri" w:cs="Calibri"/>
          <w:color w:val="000000"/>
          <w:sz w:val="22"/>
          <w:szCs w:val="22"/>
          <w:lang w:val="en-GB"/>
        </w:rPr>
        <w:t>entitled “</w:t>
      </w:r>
      <w:r w:rsidRPr="004D22E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The strategic role of CERB: research and experience at the service of the brewing </w:t>
      </w:r>
      <w:r w:rsidR="004D22EA" w:rsidRPr="004D22E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industry</w:t>
      </w:r>
      <w:r w:rsidR="004D22EA" w:rsidRPr="004D22EA">
        <w:rPr>
          <w:rFonts w:ascii="Calibri" w:hAnsi="Calibri" w:cs="Calibri"/>
          <w:color w:val="000000"/>
          <w:sz w:val="22"/>
          <w:szCs w:val="22"/>
          <w:lang w:val="en-GB"/>
        </w:rPr>
        <w:t>”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="004D22EA" w:rsidRPr="004D22EA">
        <w:rPr>
          <w:rFonts w:ascii="Calibri" w:hAnsi="Calibri" w:cs="Calibri"/>
          <w:color w:val="000000"/>
          <w:sz w:val="22"/>
          <w:szCs w:val="22"/>
          <w:lang w:val="en-GB"/>
        </w:rPr>
        <w:t>on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scientific activities, lines of research and future challenges in support of breweries. On Tuesday 17</w:t>
      </w:r>
      <w:r w:rsidR="004D22EA" w:rsidRPr="004D22EA">
        <w:rPr>
          <w:rFonts w:ascii="Calibri" w:hAnsi="Calibri" w:cs="Calibri"/>
          <w:color w:val="000000"/>
          <w:sz w:val="22"/>
          <w:szCs w:val="22"/>
          <w:vertAlign w:val="superscript"/>
          <w:lang w:val="en-GB"/>
        </w:rPr>
        <w:t>th</w:t>
      </w:r>
      <w:r w:rsidR="004D22EA"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February, focus </w:t>
      </w:r>
      <w:r w:rsidR="004D22EA" w:rsidRPr="004D22EA">
        <w:rPr>
          <w:rFonts w:ascii="Calibri" w:hAnsi="Calibri" w:cs="Calibri"/>
          <w:color w:val="000000"/>
          <w:sz w:val="22"/>
          <w:szCs w:val="22"/>
          <w:lang w:val="en-GB"/>
        </w:rPr>
        <w:t>will s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>hift to agricultural production with “</w:t>
      </w:r>
      <w:r w:rsidRPr="004D22E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Italian </w:t>
      </w:r>
      <w:r w:rsidR="004D22EA" w:rsidRPr="004D22E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supply chain </w:t>
      </w:r>
      <w:r w:rsidR="004D22EA" w:rsidRPr="004D22E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of </w:t>
      </w:r>
      <w:r w:rsidRPr="004D22E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hop</w:t>
      </w:r>
      <w:r w:rsidR="004D22EA" w:rsidRPr="004D22E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s </w:t>
      </w:r>
      <w:r w:rsidRPr="004D22EA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and barley for the brewing sector (F.I.L.O. project)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”, an in-depth look at the joint efforts </w:t>
      </w:r>
      <w:r w:rsidR="004D22EA" w:rsidRPr="004D22EA">
        <w:rPr>
          <w:rFonts w:ascii="Calibri" w:hAnsi="Calibri" w:cs="Calibri"/>
          <w:color w:val="000000"/>
          <w:sz w:val="22"/>
          <w:szCs w:val="22"/>
          <w:lang w:val="en-GB"/>
        </w:rPr>
        <w:t>between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universities and </w:t>
      </w:r>
      <w:r w:rsidR="004D22EA" w:rsidRPr="004D22EA">
        <w:rPr>
          <w:rFonts w:ascii="Calibri" w:hAnsi="Calibri" w:cs="Calibri"/>
          <w:color w:val="000000"/>
          <w:sz w:val="22"/>
          <w:szCs w:val="22"/>
          <w:lang w:val="en-GB"/>
        </w:rPr>
        <w:t>companies</w:t>
      </w:r>
      <w:r w:rsidRPr="004D22EA">
        <w:rPr>
          <w:rFonts w:ascii="Calibri" w:hAnsi="Calibri" w:cs="Calibri"/>
          <w:color w:val="000000"/>
          <w:sz w:val="22"/>
          <w:szCs w:val="22"/>
          <w:lang w:val="en-GB"/>
        </w:rPr>
        <w:t xml:space="preserve"> to develop a sustainable and innovative national supply chain.</w:t>
      </w:r>
    </w:p>
    <w:p w14:paraId="6821FD90" w14:textId="77777777" w:rsidR="0075522D" w:rsidRPr="004D22EA" w:rsidRDefault="0075522D" w:rsidP="00CA166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14:paraId="266BEC9F" w14:textId="77777777" w:rsidR="00A7462C" w:rsidRDefault="00A7462C" w:rsidP="00A7462C">
      <w:pPr>
        <w:rPr>
          <w:rFonts w:cs="Calibri"/>
        </w:rPr>
      </w:pPr>
    </w:p>
    <w:p w14:paraId="15615A18" w14:textId="77777777" w:rsidR="00A7462C" w:rsidRPr="009131A9" w:rsidRDefault="00A7462C" w:rsidP="00A7462C">
      <w:pPr>
        <w:rPr>
          <w:rFonts w:cs="Calibri"/>
          <w:sz w:val="20"/>
          <w:szCs w:val="20"/>
        </w:rPr>
      </w:pPr>
      <w:r w:rsidRPr="009131A9">
        <w:rPr>
          <w:rFonts w:cs="Calibri"/>
          <w:b/>
          <w:sz w:val="20"/>
          <w:szCs w:val="20"/>
          <w:u w:val="single"/>
        </w:rPr>
        <w:t>PRESS CONTACT ITALIAN EXHIBITION GROUP</w:t>
      </w:r>
      <w:r>
        <w:rPr>
          <w:rFonts w:cs="Calibri"/>
          <w:b/>
          <w:sz w:val="20"/>
          <w:szCs w:val="20"/>
          <w:u w:val="single"/>
        </w:rPr>
        <w:t>:</w:t>
      </w:r>
      <w:r w:rsidRPr="009131A9">
        <w:rPr>
          <w:rFonts w:cs="Calibri"/>
          <w:b/>
          <w:sz w:val="20"/>
          <w:szCs w:val="20"/>
          <w:u w:val="single"/>
        </w:rPr>
        <w:t xml:space="preserve"> </w:t>
      </w:r>
      <w:r w:rsidRPr="009131A9">
        <w:rPr>
          <w:rFonts w:cs="Calibri"/>
          <w:b/>
          <w:sz w:val="20"/>
          <w:szCs w:val="20"/>
          <w:u w:val="single"/>
        </w:rPr>
        <w:br/>
      </w:r>
      <w:r w:rsidRPr="009131A9">
        <w:rPr>
          <w:rFonts w:cs="Calibri"/>
          <w:b/>
          <w:sz w:val="20"/>
          <w:szCs w:val="20"/>
        </w:rPr>
        <w:t xml:space="preserve">Head of media relation &amp; corporate </w:t>
      </w:r>
      <w:proofErr w:type="spellStart"/>
      <w:r w:rsidRPr="009131A9">
        <w:rPr>
          <w:rFonts w:cs="Calibri"/>
          <w:b/>
          <w:sz w:val="20"/>
          <w:szCs w:val="20"/>
        </w:rPr>
        <w:t>communication</w:t>
      </w:r>
      <w:proofErr w:type="spellEnd"/>
      <w:r w:rsidRPr="009131A9">
        <w:rPr>
          <w:rFonts w:cs="Calibri"/>
          <w:sz w:val="20"/>
          <w:szCs w:val="20"/>
        </w:rPr>
        <w:t xml:space="preserve">: Elisabetta Vitali; </w:t>
      </w:r>
      <w:bookmarkStart w:id="0" w:name="_Hlk189566749"/>
      <w:r w:rsidRPr="009131A9">
        <w:rPr>
          <w:rFonts w:cs="Calibri"/>
          <w:b/>
          <w:sz w:val="20"/>
          <w:szCs w:val="20"/>
        </w:rPr>
        <w:t>press office manager</w:t>
      </w:r>
      <w:r w:rsidRPr="009131A9">
        <w:rPr>
          <w:rFonts w:cs="Calibri"/>
          <w:sz w:val="20"/>
          <w:szCs w:val="20"/>
        </w:rPr>
        <w:t xml:space="preserve">: </w:t>
      </w:r>
      <w:bookmarkEnd w:id="0"/>
      <w:r w:rsidRPr="009131A9">
        <w:rPr>
          <w:rFonts w:cs="Calibri"/>
          <w:sz w:val="20"/>
          <w:szCs w:val="20"/>
        </w:rPr>
        <w:t>Marco Forcellini, Pierfrancesco Bellini;</w:t>
      </w:r>
      <w:r w:rsidRPr="009131A9">
        <w:rPr>
          <w:rFonts w:cs="Calibri"/>
          <w:b/>
          <w:sz w:val="20"/>
          <w:szCs w:val="20"/>
        </w:rPr>
        <w:t xml:space="preserve"> press office coordinator</w:t>
      </w:r>
      <w:r w:rsidRPr="009131A9">
        <w:rPr>
          <w:rFonts w:cs="Calibri"/>
          <w:sz w:val="20"/>
          <w:szCs w:val="20"/>
        </w:rPr>
        <w:t xml:space="preserve">: Luca Paganin; </w:t>
      </w:r>
      <w:r w:rsidRPr="009131A9">
        <w:rPr>
          <w:rFonts w:cs="Calibri"/>
          <w:b/>
          <w:sz w:val="20"/>
          <w:szCs w:val="20"/>
        </w:rPr>
        <w:t>international press office coordinator</w:t>
      </w:r>
      <w:r w:rsidRPr="009131A9">
        <w:rPr>
          <w:rFonts w:cs="Calibri"/>
          <w:sz w:val="20"/>
          <w:szCs w:val="20"/>
        </w:rPr>
        <w:t xml:space="preserve">: Silvia Giorgi; </w:t>
      </w:r>
      <w:r w:rsidRPr="009131A9">
        <w:rPr>
          <w:rFonts w:cs="Calibri"/>
          <w:b/>
          <w:sz w:val="20"/>
          <w:szCs w:val="20"/>
        </w:rPr>
        <w:t xml:space="preserve">press office </w:t>
      </w:r>
      <w:proofErr w:type="spellStart"/>
      <w:r w:rsidRPr="009131A9">
        <w:rPr>
          <w:rFonts w:cs="Calibri"/>
          <w:b/>
          <w:sz w:val="20"/>
          <w:szCs w:val="20"/>
        </w:rPr>
        <w:t>specialist</w:t>
      </w:r>
      <w:proofErr w:type="spellEnd"/>
      <w:r w:rsidRPr="009131A9">
        <w:rPr>
          <w:rFonts w:cs="Calibri"/>
          <w:sz w:val="20"/>
          <w:szCs w:val="20"/>
        </w:rPr>
        <w:t xml:space="preserve">: Nicoletta Evangelisti, Mirko Malgieri; </w:t>
      </w:r>
      <w:hyperlink r:id="rId9" w:history="1">
        <w:r w:rsidRPr="009131A9">
          <w:rPr>
            <w:rStyle w:val="Collegamentoipertestuale"/>
            <w:rFonts w:cs="Calibri"/>
            <w:sz w:val="20"/>
            <w:szCs w:val="20"/>
          </w:rPr>
          <w:t>media@iegexpo.it</w:t>
        </w:r>
      </w:hyperlink>
    </w:p>
    <w:p w14:paraId="5359A643" w14:textId="31CD3C54" w:rsidR="00F93BCE" w:rsidRPr="00F93BCE" w:rsidRDefault="00A7462C" w:rsidP="00F93BCE">
      <w:pPr>
        <w:rPr>
          <w:rFonts w:cs="Calibri"/>
          <w:b/>
          <w:bCs/>
          <w:sz w:val="20"/>
          <w:szCs w:val="20"/>
          <w:lang w:val="en-US"/>
        </w:rPr>
      </w:pPr>
      <w:r w:rsidRPr="009131A9">
        <w:rPr>
          <w:rFonts w:cs="Calibri"/>
          <w:b/>
          <w:bCs/>
          <w:sz w:val="20"/>
          <w:szCs w:val="20"/>
          <w:u w:val="single"/>
          <w:lang w:val="en-US"/>
        </w:rPr>
        <w:t>MEDIA AGENCY BEER&amp;FOOD ATTRACTION</w:t>
      </w:r>
      <w:r>
        <w:rPr>
          <w:rFonts w:cs="Calibri"/>
          <w:b/>
          <w:bCs/>
          <w:sz w:val="20"/>
          <w:szCs w:val="20"/>
          <w:u w:val="single"/>
          <w:lang w:val="en-US"/>
        </w:rPr>
        <w:t xml:space="preserve"> </w:t>
      </w:r>
      <w:r w:rsidRPr="009131A9">
        <w:rPr>
          <w:rFonts w:cs="Calibri"/>
          <w:b/>
          <w:bCs/>
          <w:sz w:val="20"/>
          <w:szCs w:val="20"/>
          <w:u w:val="single"/>
          <w:lang w:val="en-US"/>
        </w:rPr>
        <w:t>-</w:t>
      </w:r>
      <w:r>
        <w:rPr>
          <w:rFonts w:cs="Calibri"/>
          <w:b/>
          <w:bCs/>
          <w:sz w:val="20"/>
          <w:szCs w:val="20"/>
          <w:u w:val="single"/>
          <w:lang w:val="en-US"/>
        </w:rPr>
        <w:t xml:space="preserve"> </w:t>
      </w:r>
      <w:r w:rsidRPr="009131A9">
        <w:rPr>
          <w:rFonts w:cs="Calibri"/>
          <w:b/>
          <w:bCs/>
          <w:sz w:val="20"/>
          <w:szCs w:val="20"/>
          <w:u w:val="single"/>
          <w:lang w:val="en-US"/>
        </w:rPr>
        <w:t>BBTECH EXPO</w:t>
      </w:r>
      <w:r w:rsidRPr="009131A9">
        <w:rPr>
          <w:rFonts w:cs="Calibri"/>
          <w:b/>
          <w:bCs/>
          <w:sz w:val="20"/>
          <w:szCs w:val="20"/>
          <w:lang w:val="en-US"/>
        </w:rPr>
        <w:t xml:space="preserve">: </w:t>
      </w:r>
      <w:r w:rsidR="00F93BCE" w:rsidRPr="009131A9">
        <w:rPr>
          <w:rFonts w:cs="Calibri"/>
          <w:b/>
          <w:bCs/>
          <w:sz w:val="20"/>
          <w:szCs w:val="20"/>
          <w:lang w:val="en-US"/>
        </w:rPr>
        <w:t>Mind the Pop</w:t>
      </w:r>
      <w:r w:rsidR="00F93BCE" w:rsidRPr="009131A9">
        <w:rPr>
          <w:rFonts w:cs="Calibri"/>
          <w:sz w:val="20"/>
          <w:szCs w:val="20"/>
          <w:lang w:val="en-US"/>
        </w:rPr>
        <w:t xml:space="preserve"> -</w:t>
      </w:r>
      <w:r w:rsidR="00F93BCE" w:rsidRPr="009131A9">
        <w:rPr>
          <w:rFonts w:cs="Calibri"/>
          <w:b/>
          <w:bCs/>
          <w:sz w:val="20"/>
          <w:szCs w:val="20"/>
          <w:lang w:val="en-US"/>
        </w:rPr>
        <w:t xml:space="preserve"> </w:t>
      </w:r>
      <w:r w:rsidR="00F93BCE" w:rsidRPr="009131A9">
        <w:rPr>
          <w:rFonts w:cs="Calibri"/>
          <w:sz w:val="20"/>
          <w:szCs w:val="20"/>
          <w:lang w:val="en-US"/>
        </w:rPr>
        <w:t xml:space="preserve">Martina Vacca: </w:t>
      </w:r>
      <w:hyperlink r:id="rId10" w:history="1">
        <w:r w:rsidR="00F93BCE" w:rsidRPr="009131A9">
          <w:rPr>
            <w:rStyle w:val="Collegamentoipertestuale"/>
            <w:rFonts w:cs="Calibri"/>
            <w:sz w:val="20"/>
            <w:szCs w:val="20"/>
            <w:lang w:val="en-US"/>
          </w:rPr>
          <w:t>martina@mindthepop.it</w:t>
        </w:r>
      </w:hyperlink>
      <w:r w:rsidR="00F93BCE" w:rsidRPr="009131A9">
        <w:rPr>
          <w:rFonts w:cs="Calibri"/>
          <w:sz w:val="20"/>
          <w:szCs w:val="20"/>
          <w:lang w:val="en-US"/>
        </w:rPr>
        <w:t xml:space="preserve">, mob. </w:t>
      </w:r>
      <w:r w:rsidR="00F93BCE" w:rsidRPr="009131A9">
        <w:rPr>
          <w:rFonts w:cs="Calibri"/>
          <w:sz w:val="20"/>
          <w:szCs w:val="20"/>
        </w:rPr>
        <w:t xml:space="preserve">+39 339 748 5994; Fabrizio Raimondi: </w:t>
      </w:r>
      <w:hyperlink r:id="rId11" w:history="1">
        <w:r w:rsidR="00F93BCE" w:rsidRPr="009131A9">
          <w:rPr>
            <w:rStyle w:val="Collegamentoipertestuale"/>
            <w:rFonts w:cs="Calibri"/>
            <w:sz w:val="20"/>
            <w:szCs w:val="20"/>
          </w:rPr>
          <w:t>fabrizio@mindthepop.it</w:t>
        </w:r>
      </w:hyperlink>
      <w:r w:rsidR="00F93BCE" w:rsidRPr="009131A9">
        <w:rPr>
          <w:rFonts w:cs="Calibri"/>
          <w:sz w:val="20"/>
          <w:szCs w:val="20"/>
        </w:rPr>
        <w:t xml:space="preserve">, mob. +39 335 389 848; Stefano Chiossi: </w:t>
      </w:r>
      <w:hyperlink r:id="rId12" w:history="1">
        <w:r w:rsidR="00F93BCE" w:rsidRPr="009131A9">
          <w:rPr>
            <w:rStyle w:val="Collegamentoipertestuale"/>
            <w:rFonts w:cs="Calibri"/>
            <w:sz w:val="20"/>
            <w:szCs w:val="20"/>
          </w:rPr>
          <w:t>stefano@mindthepop.it</w:t>
        </w:r>
      </w:hyperlink>
      <w:r w:rsidR="00F93BCE" w:rsidRPr="009131A9">
        <w:rPr>
          <w:rFonts w:cs="Calibri"/>
          <w:sz w:val="20"/>
          <w:szCs w:val="20"/>
        </w:rPr>
        <w:t>, mob. + 39 388 739 4358.</w:t>
      </w:r>
    </w:p>
    <w:p w14:paraId="314C3D58" w14:textId="77777777" w:rsidR="00F93BCE" w:rsidRDefault="00F93BCE" w:rsidP="00F93BCE">
      <w:pPr>
        <w:rPr>
          <w:rFonts w:cs="Calibri"/>
        </w:rPr>
      </w:pPr>
    </w:p>
    <w:p w14:paraId="775E184F" w14:textId="77777777" w:rsidR="00A7462C" w:rsidRDefault="00A7462C" w:rsidP="00A7462C"/>
    <w:p w14:paraId="6FD789F4" w14:textId="77777777" w:rsidR="00A7462C" w:rsidRDefault="00A7462C" w:rsidP="00A7462C"/>
    <w:p w14:paraId="6925B602" w14:textId="77777777" w:rsidR="00E019BB" w:rsidRDefault="00E019BB"/>
    <w:sectPr w:rsidR="00E019BB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0347" w14:textId="77777777" w:rsidR="004412B7" w:rsidRDefault="004412B7" w:rsidP="00A7462C">
      <w:pPr>
        <w:spacing w:after="0" w:line="240" w:lineRule="auto"/>
      </w:pPr>
      <w:r>
        <w:separator/>
      </w:r>
    </w:p>
  </w:endnote>
  <w:endnote w:type="continuationSeparator" w:id="0">
    <w:p w14:paraId="388D8DD6" w14:textId="77777777" w:rsidR="004412B7" w:rsidRDefault="004412B7" w:rsidP="00A7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EDE9" w14:textId="77777777" w:rsidR="004412B7" w:rsidRDefault="004412B7" w:rsidP="00A7462C">
      <w:pPr>
        <w:spacing w:after="0" w:line="240" w:lineRule="auto"/>
      </w:pPr>
      <w:r>
        <w:separator/>
      </w:r>
    </w:p>
  </w:footnote>
  <w:footnote w:type="continuationSeparator" w:id="0">
    <w:p w14:paraId="62EC0D00" w14:textId="77777777" w:rsidR="004412B7" w:rsidRDefault="004412B7" w:rsidP="00A7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7DC8" w14:textId="3D3D03DB" w:rsidR="00A7462C" w:rsidRDefault="00A7462C">
    <w:pPr>
      <w:pStyle w:val="Intestazione"/>
    </w:pPr>
    <w:r>
      <w:rPr>
        <w:noProof/>
      </w:rPr>
      <w:drawing>
        <wp:inline distT="0" distB="0" distL="0" distR="0" wp14:anchorId="68C9BA14" wp14:editId="4F077D6A">
          <wp:extent cx="6120130" cy="938530"/>
          <wp:effectExtent l="0" t="0" r="1270" b="1270"/>
          <wp:docPr id="1817753724" name="Immagine 1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753724" name="Immagine 1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38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3BD30D" w14:textId="77777777" w:rsidR="00A7462C" w:rsidRDefault="00A746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D7F00"/>
    <w:multiLevelType w:val="hybridMultilevel"/>
    <w:tmpl w:val="B2C6F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40714"/>
    <w:multiLevelType w:val="hybridMultilevel"/>
    <w:tmpl w:val="5B16BC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9912639">
    <w:abstractNumId w:val="1"/>
  </w:num>
  <w:num w:numId="2" w16cid:durableId="198400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BB"/>
    <w:rsid w:val="00005F79"/>
    <w:rsid w:val="000816F3"/>
    <w:rsid w:val="0009545C"/>
    <w:rsid w:val="000A72DA"/>
    <w:rsid w:val="000F33D5"/>
    <w:rsid w:val="00146EC9"/>
    <w:rsid w:val="00154FCB"/>
    <w:rsid w:val="00194BBA"/>
    <w:rsid w:val="001C25AF"/>
    <w:rsid w:val="001F3CE6"/>
    <w:rsid w:val="00226551"/>
    <w:rsid w:val="002804A6"/>
    <w:rsid w:val="002D5D8D"/>
    <w:rsid w:val="002F7B52"/>
    <w:rsid w:val="003F0382"/>
    <w:rsid w:val="004412B7"/>
    <w:rsid w:val="00467AE3"/>
    <w:rsid w:val="004D22EA"/>
    <w:rsid w:val="00505975"/>
    <w:rsid w:val="00545573"/>
    <w:rsid w:val="00597C18"/>
    <w:rsid w:val="00605157"/>
    <w:rsid w:val="006305BD"/>
    <w:rsid w:val="00643C16"/>
    <w:rsid w:val="006C09E7"/>
    <w:rsid w:val="006F00F9"/>
    <w:rsid w:val="0075522D"/>
    <w:rsid w:val="00757639"/>
    <w:rsid w:val="00791E25"/>
    <w:rsid w:val="007A252A"/>
    <w:rsid w:val="0082219B"/>
    <w:rsid w:val="008B06DE"/>
    <w:rsid w:val="008B673D"/>
    <w:rsid w:val="008F571A"/>
    <w:rsid w:val="009A4338"/>
    <w:rsid w:val="00A7462C"/>
    <w:rsid w:val="00AB1272"/>
    <w:rsid w:val="00AB78BB"/>
    <w:rsid w:val="00B167E9"/>
    <w:rsid w:val="00BE1958"/>
    <w:rsid w:val="00BF3AA9"/>
    <w:rsid w:val="00C15E59"/>
    <w:rsid w:val="00C50E7A"/>
    <w:rsid w:val="00C71032"/>
    <w:rsid w:val="00CA166A"/>
    <w:rsid w:val="00CD165F"/>
    <w:rsid w:val="00D1516B"/>
    <w:rsid w:val="00DB65F7"/>
    <w:rsid w:val="00DE58F6"/>
    <w:rsid w:val="00E019BB"/>
    <w:rsid w:val="00EB4A66"/>
    <w:rsid w:val="00F31258"/>
    <w:rsid w:val="00F9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A915"/>
  <w15:chartTrackingRefBased/>
  <w15:docId w15:val="{12991857-FEF9-0D48-8747-C076F6F4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9BB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1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1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1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1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1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1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1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1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1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1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1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1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19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19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19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19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19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19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1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1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1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1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1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19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19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19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1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19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19B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E019BB"/>
    <w:rPr>
      <w:color w:val="0563C1"/>
      <w:u w:val="single"/>
    </w:rPr>
  </w:style>
  <w:style w:type="character" w:styleId="Enfasigrassetto">
    <w:name w:val="Strong"/>
    <w:uiPriority w:val="22"/>
    <w:qFormat/>
    <w:rsid w:val="00E019BB"/>
    <w:rPr>
      <w:b/>
      <w:bCs/>
    </w:rPr>
  </w:style>
  <w:style w:type="paragraph" w:styleId="NormaleWeb">
    <w:name w:val="Normal (Web)"/>
    <w:basedOn w:val="Normale"/>
    <w:uiPriority w:val="99"/>
    <w:unhideWhenUsed/>
    <w:rsid w:val="00E019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A746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62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746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62C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eop">
    <w:name w:val="eop"/>
    <w:rsid w:val="000F33D5"/>
  </w:style>
  <w:style w:type="paragraph" w:styleId="Revisione">
    <w:name w:val="Revision"/>
    <w:hidden/>
    <w:uiPriority w:val="99"/>
    <w:semiHidden/>
    <w:rsid w:val="00791E2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1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xologyattraction.com/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eerandfoodattraction.it/" TargetMode="External"/><Relationship Id="rId12" Type="http://schemas.openxmlformats.org/officeDocument/2006/relationships/hyperlink" Target="mailto:stefano@mindthepo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brizio@mindthepop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ina@mindthepo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a@iegexp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Chiossi</dc:creator>
  <cp:keywords/>
  <dc:description/>
  <cp:lastModifiedBy>Diane Lutkin</cp:lastModifiedBy>
  <cp:revision>27</cp:revision>
  <dcterms:created xsi:type="dcterms:W3CDTF">2026-02-03T09:03:00Z</dcterms:created>
  <dcterms:modified xsi:type="dcterms:W3CDTF">2026-02-10T04:49:00Z</dcterms:modified>
</cp:coreProperties>
</file>