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1680A" w14:textId="77777777" w:rsidR="00043E10" w:rsidRDefault="00043E10" w:rsidP="00BD6F4A">
      <w:pPr>
        <w:contextualSpacing/>
        <w:rPr>
          <w:rStyle w:val="Enfasigrassetto"/>
          <w:rFonts w:ascii="Calibri" w:hAnsi="Calibri" w:cs="Calibri"/>
          <w:color w:val="000000"/>
          <w:sz w:val="22"/>
          <w:szCs w:val="22"/>
        </w:rPr>
      </w:pPr>
      <w:bookmarkStart w:id="0" w:name="OLE_LINK2"/>
    </w:p>
    <w:p w14:paraId="73D21D36" w14:textId="77777777" w:rsidR="00A73098" w:rsidRPr="002E71DB" w:rsidRDefault="00A73098" w:rsidP="00A73098">
      <w:pPr>
        <w:jc w:val="center"/>
        <w:rPr>
          <w:rFonts w:ascii="Calibri" w:hAnsi="Calibri" w:cs="Calibri"/>
          <w:color w:val="000000"/>
          <w:sz w:val="22"/>
          <w:szCs w:val="22"/>
          <w:lang w:val="en-US"/>
        </w:rPr>
      </w:pPr>
      <w:r w:rsidRPr="002E71DB">
        <w:rPr>
          <w:rFonts w:ascii="Calibri" w:hAnsi="Calibri" w:cs="Calibri"/>
          <w:color w:val="000000"/>
          <w:sz w:val="22"/>
          <w:szCs w:val="22"/>
          <w:lang w:val="en-US"/>
        </w:rPr>
        <w:t>nota stampa</w:t>
      </w:r>
    </w:p>
    <w:p w14:paraId="5EB7A3AA" w14:textId="77777777" w:rsidR="00A73098" w:rsidRPr="00985544" w:rsidRDefault="00A73098" w:rsidP="00A73098">
      <w:pPr>
        <w:jc w:val="center"/>
        <w:rPr>
          <w:rFonts w:ascii="Calibri" w:hAnsi="Calibri" w:cs="Calibri"/>
          <w:b/>
          <w:bCs/>
          <w:color w:val="000000"/>
          <w:sz w:val="28"/>
          <w:szCs w:val="28"/>
          <w:lang w:val="en-US"/>
        </w:rPr>
      </w:pPr>
      <w:r w:rsidRPr="00985544">
        <w:rPr>
          <w:rFonts w:ascii="Calibri" w:hAnsi="Calibri" w:cs="Calibri"/>
          <w:b/>
          <w:bCs/>
          <w:color w:val="000000"/>
          <w:sz w:val="28"/>
          <w:szCs w:val="28"/>
          <w:lang w:val="en-US"/>
        </w:rPr>
        <w:t>BEER&amp;FOOD ATTRACTION, DAILY NEWS</w:t>
      </w:r>
    </w:p>
    <w:p w14:paraId="24C3551A" w14:textId="4FB79C0A" w:rsidR="00043E10" w:rsidRPr="00A73098" w:rsidRDefault="00A73098" w:rsidP="00A73098">
      <w:pPr>
        <w:jc w:val="center"/>
        <w:rPr>
          <w:rStyle w:val="Enfasigrassetto"/>
          <w:rFonts w:ascii="Calibri" w:hAnsi="Calibri" w:cs="Calibri"/>
          <w:color w:val="000000"/>
          <w:sz w:val="28"/>
          <w:szCs w:val="28"/>
        </w:rPr>
      </w:pPr>
      <w:r>
        <w:rPr>
          <w:rFonts w:ascii="Calibri" w:hAnsi="Calibri" w:cs="Calibri"/>
          <w:b/>
          <w:bCs/>
          <w:color w:val="000000"/>
          <w:sz w:val="28"/>
          <w:szCs w:val="28"/>
        </w:rPr>
        <w:t>Lunedì 16</w:t>
      </w:r>
      <w:r w:rsidRPr="00EA6EBE">
        <w:rPr>
          <w:rFonts w:ascii="Calibri" w:hAnsi="Calibri" w:cs="Calibri"/>
          <w:b/>
          <w:bCs/>
          <w:color w:val="000000"/>
          <w:sz w:val="28"/>
          <w:szCs w:val="28"/>
        </w:rPr>
        <w:t xml:space="preserve"> febbraio 2026</w:t>
      </w:r>
    </w:p>
    <w:p w14:paraId="668411C8" w14:textId="77777777" w:rsidR="00043E10" w:rsidRDefault="00043E10" w:rsidP="00BD6F4A">
      <w:pPr>
        <w:contextualSpacing/>
        <w:rPr>
          <w:rStyle w:val="Enfasigrassetto"/>
          <w:rFonts w:ascii="Calibri" w:hAnsi="Calibri" w:cs="Calibri"/>
          <w:color w:val="000000"/>
          <w:sz w:val="22"/>
          <w:szCs w:val="22"/>
        </w:rPr>
      </w:pPr>
    </w:p>
    <w:p w14:paraId="7185DEBC" w14:textId="723B7AF1" w:rsidR="001D639D" w:rsidRDefault="001D639D" w:rsidP="00EA4D76">
      <w:pPr>
        <w:contextualSpacing/>
        <w:jc w:val="both"/>
        <w:rPr>
          <w:rFonts w:ascii="Calibri" w:hAnsi="Calibri" w:cs="Calibri"/>
          <w:color w:val="000000"/>
          <w:sz w:val="22"/>
          <w:szCs w:val="22"/>
        </w:rPr>
      </w:pPr>
      <w:bookmarkStart w:id="1" w:name="OLE_LINK3"/>
      <w:r>
        <w:rPr>
          <w:rStyle w:val="Enfasigrassetto"/>
          <w:rFonts w:ascii="Calibri" w:hAnsi="Calibri" w:cs="Calibri"/>
          <w:color w:val="000000"/>
          <w:sz w:val="22"/>
          <w:szCs w:val="22"/>
        </w:rPr>
        <w:t xml:space="preserve">CONSUMI </w:t>
      </w:r>
      <w:r w:rsidR="00BD6F4A" w:rsidRPr="00BD6F4A">
        <w:rPr>
          <w:rStyle w:val="Enfasigrassetto"/>
          <w:rFonts w:ascii="Calibri" w:hAnsi="Calibri" w:cs="Calibri"/>
          <w:color w:val="000000"/>
          <w:sz w:val="22"/>
          <w:szCs w:val="22"/>
        </w:rPr>
        <w:t>FUORI CASA</w:t>
      </w:r>
      <w:r>
        <w:rPr>
          <w:rStyle w:val="Enfasigrassetto"/>
          <w:rFonts w:ascii="Calibri" w:hAnsi="Calibri" w:cs="Calibri"/>
          <w:color w:val="000000"/>
          <w:sz w:val="22"/>
          <w:szCs w:val="22"/>
        </w:rPr>
        <w:t>, LA BIRRA ARTIGIANALE CONTINUA A CRESCERE CON UN +5%</w:t>
      </w:r>
      <w:r w:rsidR="0067299F">
        <w:rPr>
          <w:rStyle w:val="Enfasigrassetto"/>
          <w:rFonts w:ascii="Calibri" w:hAnsi="Calibri" w:cs="Calibri"/>
          <w:color w:val="000000"/>
          <w:sz w:val="22"/>
          <w:szCs w:val="22"/>
        </w:rPr>
        <w:t xml:space="preserve"> </w:t>
      </w:r>
      <w:r w:rsidR="00BD6F4A" w:rsidRPr="00BD6F4A">
        <w:rPr>
          <w:rFonts w:ascii="Calibri" w:hAnsi="Calibri" w:cs="Calibri"/>
          <w:color w:val="000000"/>
          <w:sz w:val="22"/>
          <w:szCs w:val="22"/>
        </w:rPr>
        <w:br/>
        <w:t xml:space="preserve">La birra </w:t>
      </w:r>
      <w:r w:rsidR="00BD6F4A">
        <w:rPr>
          <w:rFonts w:ascii="Calibri" w:hAnsi="Calibri" w:cs="Calibri"/>
          <w:color w:val="000000"/>
          <w:sz w:val="22"/>
          <w:szCs w:val="22"/>
        </w:rPr>
        <w:t>artigianale continua a crescere</w:t>
      </w:r>
      <w:r w:rsidR="00BD6F4A" w:rsidRPr="00BD6F4A">
        <w:rPr>
          <w:rFonts w:ascii="Calibri" w:hAnsi="Calibri" w:cs="Calibri"/>
          <w:color w:val="000000"/>
          <w:sz w:val="22"/>
          <w:szCs w:val="22"/>
        </w:rPr>
        <w:t xml:space="preserve"> nei consumi fuori casa</w:t>
      </w:r>
      <w:r w:rsidR="00BD6F4A">
        <w:rPr>
          <w:rFonts w:ascii="Calibri" w:hAnsi="Calibri" w:cs="Calibri"/>
          <w:color w:val="000000"/>
          <w:sz w:val="22"/>
          <w:szCs w:val="22"/>
        </w:rPr>
        <w:t xml:space="preserve"> (+5% rispetto al 2024). </w:t>
      </w:r>
      <w:r w:rsidR="00BD6F4A" w:rsidRPr="00BD6F4A">
        <w:rPr>
          <w:rFonts w:ascii="Calibri" w:hAnsi="Calibri" w:cs="Calibri"/>
          <w:color w:val="000000"/>
          <w:sz w:val="22"/>
          <w:szCs w:val="22"/>
        </w:rPr>
        <w:t xml:space="preserve">È </w:t>
      </w:r>
      <w:r w:rsidR="00BD6F4A">
        <w:rPr>
          <w:rFonts w:ascii="Calibri" w:hAnsi="Calibri" w:cs="Calibri"/>
          <w:color w:val="000000"/>
          <w:sz w:val="22"/>
          <w:szCs w:val="22"/>
        </w:rPr>
        <w:t xml:space="preserve">uno dei principali dati emersi </w:t>
      </w:r>
      <w:r w:rsidR="00BD6F4A" w:rsidRPr="00BD6F4A">
        <w:rPr>
          <w:rFonts w:ascii="Calibri" w:hAnsi="Calibri" w:cs="Calibri"/>
          <w:color w:val="000000"/>
          <w:sz w:val="22"/>
          <w:szCs w:val="22"/>
        </w:rPr>
        <w:t>dal panel</w:t>
      </w:r>
      <w:r w:rsidR="00BD6F4A" w:rsidRPr="00BD6F4A">
        <w:rPr>
          <w:rStyle w:val="apple-converted-space"/>
          <w:rFonts w:ascii="Calibri" w:hAnsi="Calibri" w:cs="Calibri"/>
          <w:color w:val="000000"/>
          <w:sz w:val="22"/>
          <w:szCs w:val="22"/>
        </w:rPr>
        <w:t> </w:t>
      </w:r>
      <w:r w:rsidR="00BD6F4A">
        <w:rPr>
          <w:rStyle w:val="apple-converted-space"/>
          <w:rFonts w:ascii="Calibri" w:hAnsi="Calibri" w:cs="Calibri"/>
          <w:color w:val="000000"/>
          <w:sz w:val="22"/>
          <w:szCs w:val="22"/>
        </w:rPr>
        <w:t>‘</w:t>
      </w:r>
      <w:r w:rsidR="00BD6F4A" w:rsidRPr="00BD6F4A">
        <w:rPr>
          <w:rStyle w:val="Enfasicorsivo"/>
          <w:rFonts w:ascii="Calibri" w:hAnsi="Calibri" w:cs="Calibri"/>
          <w:color w:val="000000"/>
          <w:sz w:val="22"/>
          <w:szCs w:val="22"/>
        </w:rPr>
        <w:t xml:space="preserve">Cosa ci ha insegnato il 2025. Abitudini, </w:t>
      </w:r>
      <w:proofErr w:type="gramStart"/>
      <w:r w:rsidR="00BD6F4A" w:rsidRPr="00BD6F4A">
        <w:rPr>
          <w:rStyle w:val="Enfasicorsivo"/>
          <w:rFonts w:ascii="Calibri" w:hAnsi="Calibri" w:cs="Calibri"/>
          <w:color w:val="000000"/>
          <w:sz w:val="22"/>
          <w:szCs w:val="22"/>
        </w:rPr>
        <w:t>trend</w:t>
      </w:r>
      <w:proofErr w:type="gramEnd"/>
      <w:r w:rsidR="00BD6F4A" w:rsidRPr="00BD6F4A">
        <w:rPr>
          <w:rStyle w:val="Enfasicorsivo"/>
          <w:rFonts w:ascii="Calibri" w:hAnsi="Calibri" w:cs="Calibri"/>
          <w:color w:val="000000"/>
          <w:sz w:val="22"/>
          <w:szCs w:val="22"/>
        </w:rPr>
        <w:t xml:space="preserve"> e aspettative nei consumi di birra e cibo fuori </w:t>
      </w:r>
      <w:proofErr w:type="spellStart"/>
      <w:r w:rsidR="00BD6F4A" w:rsidRPr="00BD6F4A">
        <w:rPr>
          <w:rStyle w:val="Enfasicorsivo"/>
          <w:rFonts w:ascii="Calibri" w:hAnsi="Calibri" w:cs="Calibri"/>
          <w:color w:val="000000"/>
          <w:sz w:val="22"/>
          <w:szCs w:val="22"/>
        </w:rPr>
        <w:t>casa</w:t>
      </w:r>
      <w:r w:rsidR="00BD6F4A">
        <w:rPr>
          <w:rStyle w:val="Enfasicorsivo"/>
          <w:rFonts w:ascii="Calibri" w:hAnsi="Calibri" w:cs="Calibri"/>
          <w:color w:val="000000"/>
          <w:sz w:val="22"/>
          <w:szCs w:val="22"/>
        </w:rPr>
        <w:t>’</w:t>
      </w:r>
      <w:proofErr w:type="spellEnd"/>
      <w:r w:rsidR="00BD6F4A" w:rsidRPr="00BD6F4A">
        <w:rPr>
          <w:rFonts w:ascii="Calibri" w:hAnsi="Calibri" w:cs="Calibri"/>
          <w:color w:val="000000"/>
          <w:sz w:val="22"/>
          <w:szCs w:val="22"/>
        </w:rPr>
        <w:t xml:space="preserve">, </w:t>
      </w:r>
      <w:r w:rsidR="00BD6F4A">
        <w:rPr>
          <w:rFonts w:ascii="Calibri" w:hAnsi="Calibri" w:cs="Calibri"/>
          <w:color w:val="000000"/>
          <w:sz w:val="22"/>
          <w:szCs w:val="22"/>
        </w:rPr>
        <w:t xml:space="preserve">andato in scena </w:t>
      </w:r>
      <w:r w:rsidR="00BD6F4A" w:rsidRPr="00BD6F4A">
        <w:rPr>
          <w:rFonts w:ascii="Calibri" w:hAnsi="Calibri" w:cs="Calibri"/>
          <w:color w:val="000000"/>
          <w:sz w:val="22"/>
          <w:szCs w:val="22"/>
        </w:rPr>
        <w:t xml:space="preserve">a </w:t>
      </w:r>
      <w:proofErr w:type="spellStart"/>
      <w:r w:rsidR="00BD6F4A" w:rsidRPr="00BD6F4A">
        <w:rPr>
          <w:rFonts w:ascii="Calibri" w:hAnsi="Calibri" w:cs="Calibri"/>
          <w:color w:val="000000"/>
          <w:sz w:val="22"/>
          <w:szCs w:val="22"/>
        </w:rPr>
        <w:t>Beer&amp;Food</w:t>
      </w:r>
      <w:proofErr w:type="spellEnd"/>
      <w:r w:rsidR="00BD6F4A" w:rsidRPr="00BD6F4A">
        <w:rPr>
          <w:rFonts w:ascii="Calibri" w:hAnsi="Calibri" w:cs="Calibri"/>
          <w:color w:val="000000"/>
          <w:sz w:val="22"/>
          <w:szCs w:val="22"/>
        </w:rPr>
        <w:t xml:space="preserve"> </w:t>
      </w:r>
      <w:proofErr w:type="spellStart"/>
      <w:r w:rsidR="00BD6F4A" w:rsidRPr="00BD6F4A">
        <w:rPr>
          <w:rFonts w:ascii="Calibri" w:hAnsi="Calibri" w:cs="Calibri"/>
          <w:color w:val="000000"/>
          <w:sz w:val="22"/>
          <w:szCs w:val="22"/>
        </w:rPr>
        <w:t>Attraction</w:t>
      </w:r>
      <w:proofErr w:type="spellEnd"/>
      <w:r w:rsidR="00BD6F4A" w:rsidRPr="00BD6F4A">
        <w:rPr>
          <w:rFonts w:ascii="Calibri" w:hAnsi="Calibri" w:cs="Calibri"/>
          <w:color w:val="000000"/>
          <w:sz w:val="22"/>
          <w:szCs w:val="22"/>
        </w:rPr>
        <w:t xml:space="preserve">, in corso alla Fiera di Rimini fino a </w:t>
      </w:r>
      <w:r w:rsidR="00BD6F4A">
        <w:rPr>
          <w:rFonts w:ascii="Calibri" w:hAnsi="Calibri" w:cs="Calibri"/>
          <w:color w:val="000000"/>
          <w:sz w:val="22"/>
          <w:szCs w:val="22"/>
        </w:rPr>
        <w:t>domani</w:t>
      </w:r>
      <w:r w:rsidR="00173D76">
        <w:rPr>
          <w:rFonts w:ascii="Calibri" w:hAnsi="Calibri" w:cs="Calibri"/>
          <w:color w:val="000000"/>
          <w:sz w:val="22"/>
          <w:szCs w:val="22"/>
        </w:rPr>
        <w:t xml:space="preserve"> </w:t>
      </w:r>
      <w:r w:rsidR="00BD6F4A">
        <w:rPr>
          <w:rFonts w:ascii="Calibri" w:hAnsi="Calibri" w:cs="Calibri"/>
          <w:color w:val="000000"/>
          <w:sz w:val="22"/>
          <w:szCs w:val="22"/>
        </w:rPr>
        <w:t>1</w:t>
      </w:r>
      <w:r w:rsidR="00BD6F4A" w:rsidRPr="00BD6F4A">
        <w:rPr>
          <w:rFonts w:ascii="Calibri" w:hAnsi="Calibri" w:cs="Calibri"/>
          <w:color w:val="000000"/>
          <w:sz w:val="22"/>
          <w:szCs w:val="22"/>
        </w:rPr>
        <w:t>7 febbraio</w:t>
      </w:r>
      <w:r w:rsidR="00173D76">
        <w:rPr>
          <w:rFonts w:ascii="Calibri" w:hAnsi="Calibri" w:cs="Calibri"/>
          <w:color w:val="000000"/>
          <w:sz w:val="22"/>
          <w:szCs w:val="22"/>
        </w:rPr>
        <w:t xml:space="preserve"> e organizzato da </w:t>
      </w:r>
      <w:proofErr w:type="spellStart"/>
      <w:r w:rsidR="00173D76">
        <w:rPr>
          <w:rFonts w:ascii="Calibri" w:hAnsi="Calibri" w:cs="Calibri"/>
          <w:color w:val="000000"/>
          <w:sz w:val="22"/>
          <w:szCs w:val="22"/>
        </w:rPr>
        <w:t>Italian</w:t>
      </w:r>
      <w:proofErr w:type="spellEnd"/>
      <w:r w:rsidR="00173D76">
        <w:rPr>
          <w:rFonts w:ascii="Calibri" w:hAnsi="Calibri" w:cs="Calibri"/>
          <w:color w:val="000000"/>
          <w:sz w:val="22"/>
          <w:szCs w:val="22"/>
        </w:rPr>
        <w:t xml:space="preserve"> </w:t>
      </w:r>
      <w:proofErr w:type="spellStart"/>
      <w:r w:rsidR="00173D76">
        <w:rPr>
          <w:rFonts w:ascii="Calibri" w:hAnsi="Calibri" w:cs="Calibri"/>
          <w:color w:val="000000"/>
          <w:sz w:val="22"/>
          <w:szCs w:val="22"/>
        </w:rPr>
        <w:t>Exhibition</w:t>
      </w:r>
      <w:proofErr w:type="spellEnd"/>
      <w:r w:rsidR="00173D76">
        <w:rPr>
          <w:rFonts w:ascii="Calibri" w:hAnsi="Calibri" w:cs="Calibri"/>
          <w:color w:val="000000"/>
          <w:sz w:val="22"/>
          <w:szCs w:val="22"/>
        </w:rPr>
        <w:t xml:space="preserve"> </w:t>
      </w:r>
      <w:proofErr w:type="spellStart"/>
      <w:r w:rsidR="00173D76">
        <w:rPr>
          <w:rFonts w:ascii="Calibri" w:hAnsi="Calibri" w:cs="Calibri"/>
          <w:color w:val="000000"/>
          <w:sz w:val="22"/>
          <w:szCs w:val="22"/>
        </w:rPr>
        <w:t>Grorup</w:t>
      </w:r>
      <w:proofErr w:type="spellEnd"/>
      <w:r w:rsidR="00BD6F4A" w:rsidRPr="00BD6F4A">
        <w:rPr>
          <w:rFonts w:ascii="Calibri" w:hAnsi="Calibri" w:cs="Calibri"/>
          <w:color w:val="000000"/>
          <w:sz w:val="22"/>
          <w:szCs w:val="22"/>
        </w:rPr>
        <w:t xml:space="preserve">. I dati </w:t>
      </w:r>
      <w:proofErr w:type="spellStart"/>
      <w:r w:rsidR="00BD6F4A" w:rsidRPr="00BD6F4A">
        <w:rPr>
          <w:rFonts w:ascii="Calibri" w:hAnsi="Calibri" w:cs="Calibri"/>
          <w:color w:val="000000"/>
          <w:sz w:val="22"/>
          <w:szCs w:val="22"/>
        </w:rPr>
        <w:t>Circana</w:t>
      </w:r>
      <w:proofErr w:type="spellEnd"/>
      <w:r w:rsidR="00BD6F4A" w:rsidRPr="00BD6F4A">
        <w:rPr>
          <w:rFonts w:ascii="Calibri" w:hAnsi="Calibri" w:cs="Calibri"/>
          <w:color w:val="000000"/>
          <w:sz w:val="22"/>
          <w:szCs w:val="22"/>
        </w:rPr>
        <w:t xml:space="preserve"> CREST</w:t>
      </w:r>
      <w:r w:rsidR="00BD6F4A">
        <w:rPr>
          <w:rFonts w:ascii="Calibri" w:hAnsi="Calibri" w:cs="Calibri"/>
          <w:color w:val="000000"/>
          <w:sz w:val="22"/>
          <w:szCs w:val="22"/>
        </w:rPr>
        <w:t xml:space="preserve">, esposti da </w:t>
      </w:r>
      <w:r w:rsidR="00BD6F4A" w:rsidRPr="00BD6F4A">
        <w:rPr>
          <w:rFonts w:ascii="Calibri" w:hAnsi="Calibri" w:cs="Calibri"/>
          <w:b/>
          <w:bCs/>
          <w:color w:val="000000"/>
          <w:sz w:val="22"/>
          <w:szCs w:val="22"/>
        </w:rPr>
        <w:t>Matteo Figura</w:t>
      </w:r>
      <w:r w:rsidR="00BD6F4A">
        <w:rPr>
          <w:rFonts w:ascii="Calibri" w:hAnsi="Calibri" w:cs="Calibri"/>
          <w:color w:val="000000"/>
          <w:sz w:val="22"/>
          <w:szCs w:val="22"/>
        </w:rPr>
        <w:t xml:space="preserve"> (</w:t>
      </w:r>
      <w:r w:rsidR="00FE0548">
        <w:rPr>
          <w:rFonts w:ascii="Calibri" w:hAnsi="Calibri" w:cs="Calibri"/>
          <w:color w:val="000000"/>
          <w:sz w:val="22"/>
          <w:szCs w:val="22"/>
        </w:rPr>
        <w:t>D</w:t>
      </w:r>
      <w:r w:rsidR="00BD6F4A">
        <w:rPr>
          <w:rFonts w:ascii="Calibri" w:hAnsi="Calibri" w:cs="Calibri"/>
          <w:color w:val="000000"/>
          <w:sz w:val="22"/>
          <w:szCs w:val="22"/>
        </w:rPr>
        <w:t xml:space="preserve">irettore esecutivo </w:t>
      </w:r>
      <w:proofErr w:type="spellStart"/>
      <w:r w:rsidR="00BD6F4A">
        <w:rPr>
          <w:rFonts w:ascii="Calibri" w:hAnsi="Calibri" w:cs="Calibri"/>
          <w:color w:val="000000"/>
          <w:sz w:val="22"/>
          <w:szCs w:val="22"/>
        </w:rPr>
        <w:t>Foodservice</w:t>
      </w:r>
      <w:proofErr w:type="spellEnd"/>
      <w:r w:rsidR="00BD6F4A">
        <w:rPr>
          <w:rFonts w:ascii="Calibri" w:hAnsi="Calibri" w:cs="Calibri"/>
          <w:color w:val="000000"/>
          <w:sz w:val="22"/>
          <w:szCs w:val="22"/>
        </w:rPr>
        <w:t xml:space="preserve"> Italia di </w:t>
      </w:r>
      <w:proofErr w:type="spellStart"/>
      <w:r w:rsidR="00BD6F4A">
        <w:rPr>
          <w:rFonts w:ascii="Calibri" w:hAnsi="Calibri" w:cs="Calibri"/>
          <w:color w:val="000000"/>
          <w:sz w:val="22"/>
          <w:szCs w:val="22"/>
        </w:rPr>
        <w:t>Circana</w:t>
      </w:r>
      <w:proofErr w:type="spellEnd"/>
      <w:r w:rsidR="00BD6F4A">
        <w:rPr>
          <w:rFonts w:ascii="Calibri" w:hAnsi="Calibri" w:cs="Calibri"/>
          <w:color w:val="000000"/>
          <w:sz w:val="22"/>
          <w:szCs w:val="22"/>
        </w:rPr>
        <w:t>), i</w:t>
      </w:r>
      <w:r w:rsidR="00BD6F4A" w:rsidRPr="00BD6F4A">
        <w:rPr>
          <w:rFonts w:ascii="Calibri" w:hAnsi="Calibri" w:cs="Calibri"/>
          <w:color w:val="000000"/>
          <w:sz w:val="22"/>
          <w:szCs w:val="22"/>
        </w:rPr>
        <w:t>ndicano una tenuta complessiva del consumo di birra nel canale horeca, accompagnata però da una crescita delle referenze artigianali e speciali.</w:t>
      </w:r>
    </w:p>
    <w:p w14:paraId="1D1FD43A" w14:textId="6B8F3F8C" w:rsidR="00BD6F4A" w:rsidRDefault="001D639D" w:rsidP="00EA4D76">
      <w:pPr>
        <w:contextualSpacing/>
        <w:jc w:val="both"/>
        <w:rPr>
          <w:rFonts w:ascii="Calibri" w:hAnsi="Calibri" w:cs="Calibri"/>
          <w:color w:val="000000"/>
          <w:sz w:val="22"/>
          <w:szCs w:val="22"/>
        </w:rPr>
      </w:pPr>
      <w:r>
        <w:rPr>
          <w:rFonts w:ascii="Calibri" w:hAnsi="Calibri" w:cs="Calibri"/>
          <w:color w:val="000000"/>
          <w:sz w:val="22"/>
          <w:szCs w:val="22"/>
        </w:rPr>
        <w:t>Nell’analisi non è mancato un riferimento all’inasprimento del nuovo codice della strada: s</w:t>
      </w:r>
      <w:r w:rsidR="00BD6F4A" w:rsidRPr="00BD6F4A">
        <w:rPr>
          <w:rFonts w:ascii="Calibri" w:hAnsi="Calibri" w:cs="Calibri"/>
          <w:color w:val="000000"/>
          <w:sz w:val="22"/>
          <w:szCs w:val="22"/>
        </w:rPr>
        <w:t>ul fronte dei comportamenti, il 20% dei consumatori dichiara una maggiore attenzione all’assunzione di alcol</w:t>
      </w:r>
      <w:r>
        <w:rPr>
          <w:rFonts w:ascii="Calibri" w:hAnsi="Calibri" w:cs="Calibri"/>
          <w:color w:val="000000"/>
          <w:sz w:val="22"/>
          <w:szCs w:val="22"/>
        </w:rPr>
        <w:t xml:space="preserve"> rispetto a un anno fa. Anche se a domanda specifica, il 13% a maggio ribadiva di aver ridotto la frequenza di bar e ristoranti a causa della nuova legge, mentre a gennaio la quota era scesa all’8%. </w:t>
      </w:r>
    </w:p>
    <w:p w14:paraId="6CDC4CF5" w14:textId="47A37608" w:rsidR="00DD531C" w:rsidRDefault="00A73098" w:rsidP="00EA4D76">
      <w:pPr>
        <w:contextualSpacing/>
        <w:jc w:val="both"/>
        <w:rPr>
          <w:rFonts w:ascii="Calibri" w:hAnsi="Calibri" w:cs="Calibri"/>
          <w:color w:val="000000"/>
          <w:sz w:val="22"/>
          <w:szCs w:val="22"/>
        </w:rPr>
      </w:pPr>
      <w:r>
        <w:rPr>
          <w:rFonts w:ascii="Calibri" w:hAnsi="Calibri" w:cs="Calibri"/>
          <w:color w:val="000000"/>
          <w:sz w:val="22"/>
          <w:szCs w:val="22"/>
        </w:rPr>
        <w:t>Citando</w:t>
      </w:r>
      <w:r w:rsidR="00DD531C">
        <w:rPr>
          <w:rFonts w:ascii="Calibri" w:hAnsi="Calibri" w:cs="Calibri"/>
          <w:color w:val="000000"/>
          <w:sz w:val="22"/>
          <w:szCs w:val="22"/>
        </w:rPr>
        <w:t xml:space="preserve"> i dati Confcommercio,</w:t>
      </w:r>
      <w:r w:rsidR="00BD6F4A">
        <w:rPr>
          <w:rFonts w:ascii="Calibri" w:hAnsi="Calibri" w:cs="Calibri"/>
          <w:color w:val="000000"/>
          <w:sz w:val="22"/>
          <w:szCs w:val="22"/>
        </w:rPr>
        <w:t xml:space="preserve"> è emerso</w:t>
      </w:r>
      <w:r w:rsidR="001D639D">
        <w:rPr>
          <w:rFonts w:ascii="Calibri" w:hAnsi="Calibri" w:cs="Calibri"/>
          <w:color w:val="000000"/>
          <w:sz w:val="22"/>
          <w:szCs w:val="22"/>
        </w:rPr>
        <w:t xml:space="preserve"> che il</w:t>
      </w:r>
      <w:r w:rsidR="00BD6F4A" w:rsidRPr="00BD6F4A">
        <w:rPr>
          <w:rFonts w:ascii="Calibri" w:hAnsi="Calibri" w:cs="Calibri"/>
          <w:color w:val="000000"/>
          <w:sz w:val="22"/>
          <w:szCs w:val="22"/>
        </w:rPr>
        <w:t xml:space="preserve"> contesto macroeconomico mostra</w:t>
      </w:r>
      <w:r w:rsidR="00BD6F4A">
        <w:rPr>
          <w:rFonts w:ascii="Calibri" w:hAnsi="Calibri" w:cs="Calibri"/>
          <w:color w:val="000000"/>
          <w:sz w:val="22"/>
          <w:szCs w:val="22"/>
        </w:rPr>
        <w:t xml:space="preserve"> comunque</w:t>
      </w:r>
      <w:r w:rsidR="00BD6F4A" w:rsidRPr="00BD6F4A">
        <w:rPr>
          <w:rFonts w:ascii="Calibri" w:hAnsi="Calibri" w:cs="Calibri"/>
          <w:color w:val="000000"/>
          <w:sz w:val="22"/>
          <w:szCs w:val="22"/>
        </w:rPr>
        <w:t xml:space="preserve"> segnali di maggiore fiducia: a dicembre i consumi natalizi</w:t>
      </w:r>
      <w:r w:rsidR="00BD6F4A">
        <w:rPr>
          <w:rFonts w:ascii="Calibri" w:hAnsi="Calibri" w:cs="Calibri"/>
          <w:color w:val="000000"/>
          <w:sz w:val="22"/>
          <w:szCs w:val="22"/>
        </w:rPr>
        <w:t xml:space="preserve"> sono cresciuti</w:t>
      </w:r>
      <w:r w:rsidR="00BD6F4A" w:rsidRPr="00BD6F4A">
        <w:rPr>
          <w:rFonts w:ascii="Calibri" w:hAnsi="Calibri" w:cs="Calibri"/>
          <w:color w:val="000000"/>
          <w:sz w:val="22"/>
          <w:szCs w:val="22"/>
        </w:rPr>
        <w:t xml:space="preserve"> del +2,8% reale per famiglia rispetto al 2024, mentre il Black Friday raggiunge un valore di 4,9 miliardi di euro, in aumento del +19,5% a valori correnti. Anche la mobilità registra segnali positivi, con un +4,9% di viaggiatori italiani nel ponte dell’Immacolata. </w:t>
      </w:r>
    </w:p>
    <w:p w14:paraId="6FCA4B20" w14:textId="29B2DD31" w:rsidR="00BD6F4A" w:rsidRDefault="00BD6F4A" w:rsidP="00EA4D76">
      <w:pPr>
        <w:contextualSpacing/>
        <w:jc w:val="both"/>
        <w:rPr>
          <w:rFonts w:ascii="Calibri" w:hAnsi="Calibri" w:cs="Calibri"/>
          <w:color w:val="000000"/>
          <w:sz w:val="22"/>
          <w:szCs w:val="22"/>
        </w:rPr>
      </w:pPr>
      <w:r>
        <w:rPr>
          <w:rFonts w:ascii="Calibri" w:hAnsi="Calibri" w:cs="Calibri"/>
          <w:color w:val="000000"/>
          <w:sz w:val="22"/>
          <w:szCs w:val="22"/>
        </w:rPr>
        <w:t>Oltre a un’ultima curiosità</w:t>
      </w:r>
      <w:r w:rsidR="00DD531C">
        <w:rPr>
          <w:rFonts w:ascii="Calibri" w:hAnsi="Calibri" w:cs="Calibri"/>
          <w:color w:val="000000"/>
          <w:sz w:val="22"/>
          <w:szCs w:val="22"/>
        </w:rPr>
        <w:t xml:space="preserve"> segnalata sempre </w:t>
      </w:r>
      <w:r w:rsidR="00DD531C" w:rsidRPr="003C6617">
        <w:rPr>
          <w:rFonts w:ascii="Calibri" w:hAnsi="Calibri" w:cs="Calibri"/>
          <w:b/>
          <w:bCs/>
          <w:color w:val="000000"/>
          <w:sz w:val="22"/>
          <w:szCs w:val="22"/>
        </w:rPr>
        <w:t xml:space="preserve">dall’analisi </w:t>
      </w:r>
      <w:proofErr w:type="spellStart"/>
      <w:r w:rsidR="00DD531C" w:rsidRPr="003C6617">
        <w:rPr>
          <w:rFonts w:ascii="Calibri" w:hAnsi="Calibri" w:cs="Calibri"/>
          <w:b/>
          <w:bCs/>
          <w:color w:val="000000"/>
          <w:sz w:val="22"/>
          <w:szCs w:val="22"/>
        </w:rPr>
        <w:t>Circana</w:t>
      </w:r>
      <w:proofErr w:type="spellEnd"/>
      <w:r>
        <w:rPr>
          <w:rFonts w:ascii="Calibri" w:hAnsi="Calibri" w:cs="Calibri"/>
          <w:color w:val="000000"/>
          <w:sz w:val="22"/>
          <w:szCs w:val="22"/>
        </w:rPr>
        <w:t xml:space="preserve">: un </w:t>
      </w:r>
      <w:r w:rsidRPr="001D639D">
        <w:rPr>
          <w:rFonts w:ascii="Calibri" w:hAnsi="Calibri" w:cs="Calibri"/>
          <w:b/>
          <w:bCs/>
          <w:color w:val="000000"/>
          <w:sz w:val="22"/>
          <w:szCs w:val="22"/>
        </w:rPr>
        <w:t>aumento dell’85%</w:t>
      </w:r>
      <w:r w:rsidRPr="00BD6F4A">
        <w:rPr>
          <w:rFonts w:ascii="Calibri" w:hAnsi="Calibri" w:cs="Calibri"/>
          <w:color w:val="000000"/>
          <w:sz w:val="22"/>
          <w:szCs w:val="22"/>
        </w:rPr>
        <w:t xml:space="preserve"> delle </w:t>
      </w:r>
      <w:r w:rsidRPr="003C6617">
        <w:rPr>
          <w:rFonts w:ascii="Calibri" w:hAnsi="Calibri" w:cs="Calibri"/>
          <w:b/>
          <w:bCs/>
          <w:color w:val="000000"/>
          <w:sz w:val="22"/>
          <w:szCs w:val="22"/>
        </w:rPr>
        <w:t>visite</w:t>
      </w:r>
      <w:r w:rsidRPr="00BD6F4A">
        <w:rPr>
          <w:rFonts w:ascii="Calibri" w:hAnsi="Calibri" w:cs="Calibri"/>
          <w:color w:val="000000"/>
          <w:sz w:val="22"/>
          <w:szCs w:val="22"/>
        </w:rPr>
        <w:t xml:space="preserve"> con consumo fuori casa presso </w:t>
      </w:r>
      <w:r w:rsidRPr="001D639D">
        <w:rPr>
          <w:rFonts w:ascii="Calibri" w:hAnsi="Calibri" w:cs="Calibri"/>
          <w:b/>
          <w:bCs/>
          <w:color w:val="000000"/>
          <w:sz w:val="22"/>
          <w:szCs w:val="22"/>
        </w:rPr>
        <w:t xml:space="preserve">cinema e teatri a dicembre 2025, </w:t>
      </w:r>
      <w:r>
        <w:rPr>
          <w:rFonts w:ascii="Calibri" w:hAnsi="Calibri" w:cs="Calibri"/>
          <w:color w:val="000000"/>
          <w:sz w:val="22"/>
          <w:szCs w:val="22"/>
        </w:rPr>
        <w:t>trainati naturalmente dalla concomitanza delle festività con film</w:t>
      </w:r>
      <w:r w:rsidR="00043E10">
        <w:rPr>
          <w:rFonts w:ascii="Calibri" w:hAnsi="Calibri" w:cs="Calibri"/>
          <w:color w:val="000000"/>
          <w:sz w:val="22"/>
          <w:szCs w:val="22"/>
        </w:rPr>
        <w:t xml:space="preserve"> </w:t>
      </w:r>
      <w:r w:rsidR="00ED65C7">
        <w:rPr>
          <w:rFonts w:ascii="Calibri" w:hAnsi="Calibri" w:cs="Calibri"/>
          <w:color w:val="000000"/>
          <w:sz w:val="22"/>
          <w:szCs w:val="22"/>
        </w:rPr>
        <w:t>di grande successo</w:t>
      </w:r>
      <w:r w:rsidR="0013321D">
        <w:rPr>
          <w:rFonts w:ascii="Calibri" w:hAnsi="Calibri" w:cs="Calibri"/>
          <w:color w:val="000000"/>
          <w:sz w:val="22"/>
          <w:szCs w:val="22"/>
        </w:rPr>
        <w:t xml:space="preserve"> che</w:t>
      </w:r>
      <w:r>
        <w:rPr>
          <w:rFonts w:ascii="Calibri" w:hAnsi="Calibri" w:cs="Calibri"/>
          <w:color w:val="000000"/>
          <w:sz w:val="22"/>
          <w:szCs w:val="22"/>
        </w:rPr>
        <w:t xml:space="preserve"> hanno avuto grande successo</w:t>
      </w:r>
      <w:r w:rsidR="001D639D">
        <w:rPr>
          <w:rFonts w:ascii="Calibri" w:hAnsi="Calibri" w:cs="Calibri"/>
          <w:color w:val="000000"/>
          <w:sz w:val="22"/>
          <w:szCs w:val="22"/>
        </w:rPr>
        <w:t xml:space="preserve"> (+37% sul 2024 e cifre anche superiori al </w:t>
      </w:r>
      <w:proofErr w:type="spellStart"/>
      <w:r w:rsidR="001D639D">
        <w:rPr>
          <w:rFonts w:ascii="Calibri" w:hAnsi="Calibri" w:cs="Calibri"/>
          <w:color w:val="000000"/>
          <w:sz w:val="22"/>
          <w:szCs w:val="22"/>
        </w:rPr>
        <w:t>pre</w:t>
      </w:r>
      <w:proofErr w:type="spellEnd"/>
      <w:r w:rsidR="001D639D">
        <w:rPr>
          <w:rFonts w:ascii="Calibri" w:hAnsi="Calibri" w:cs="Calibri"/>
          <w:color w:val="000000"/>
          <w:sz w:val="22"/>
          <w:szCs w:val="22"/>
        </w:rPr>
        <w:t>-pandemia)</w:t>
      </w:r>
      <w:r>
        <w:rPr>
          <w:rFonts w:ascii="Calibri" w:hAnsi="Calibri" w:cs="Calibri"/>
          <w:color w:val="000000"/>
          <w:sz w:val="22"/>
          <w:szCs w:val="22"/>
        </w:rPr>
        <w:t>; occasioni i</w:t>
      </w:r>
      <w:r w:rsidRPr="00BD6F4A">
        <w:rPr>
          <w:rFonts w:ascii="Calibri" w:hAnsi="Calibri" w:cs="Calibri"/>
          <w:color w:val="000000"/>
          <w:sz w:val="22"/>
          <w:szCs w:val="22"/>
        </w:rPr>
        <w:t>n cui la birra continua a giocare un ruolo chiave nei momenti di socialità.</w:t>
      </w:r>
    </w:p>
    <w:p w14:paraId="33204A9A" w14:textId="77777777" w:rsidR="00BD6F4A" w:rsidRPr="00A73098" w:rsidRDefault="00BD6F4A" w:rsidP="00EA4D76">
      <w:pPr>
        <w:contextualSpacing/>
        <w:jc w:val="both"/>
        <w:rPr>
          <w:rFonts w:ascii="Calibri" w:hAnsi="Calibri" w:cs="Calibri"/>
          <w:color w:val="000000"/>
          <w:sz w:val="22"/>
          <w:szCs w:val="22"/>
        </w:rPr>
      </w:pPr>
    </w:p>
    <w:bookmarkEnd w:id="0"/>
    <w:bookmarkEnd w:id="1"/>
    <w:p w14:paraId="529FD2C1" w14:textId="7F8C1376" w:rsidR="00BD6F4A" w:rsidRDefault="00A73098" w:rsidP="00EA4D76">
      <w:pPr>
        <w:contextualSpacing/>
        <w:jc w:val="both"/>
        <w:rPr>
          <w:rFonts w:ascii="Calibri" w:hAnsi="Calibri" w:cs="Calibri"/>
          <w:color w:val="000000"/>
          <w:sz w:val="22"/>
          <w:szCs w:val="22"/>
        </w:rPr>
      </w:pPr>
      <w:r w:rsidRPr="00A73098">
        <w:rPr>
          <w:rStyle w:val="Enfasigrassetto"/>
          <w:rFonts w:ascii="Calibri" w:hAnsi="Calibri" w:cs="Calibri"/>
          <w:color w:val="000000"/>
          <w:sz w:val="22"/>
          <w:szCs w:val="22"/>
        </w:rPr>
        <w:t xml:space="preserve">BIRRA DELL’EREMO </w:t>
      </w:r>
      <w:r>
        <w:rPr>
          <w:rStyle w:val="Enfasigrassetto"/>
          <w:rFonts w:ascii="Calibri" w:hAnsi="Calibri" w:cs="Calibri"/>
          <w:color w:val="000000"/>
          <w:sz w:val="22"/>
          <w:szCs w:val="22"/>
        </w:rPr>
        <w:t xml:space="preserve">DI ASSISI </w:t>
      </w:r>
      <w:r w:rsidRPr="00A73098">
        <w:rPr>
          <w:rStyle w:val="Enfasigrassetto"/>
          <w:rFonts w:ascii="Calibri" w:hAnsi="Calibri" w:cs="Calibri"/>
          <w:color w:val="000000"/>
          <w:sz w:val="22"/>
          <w:szCs w:val="22"/>
        </w:rPr>
        <w:t>È IL MIGLIOR BIRRIFICIO ARTIGIANALE 2026</w:t>
      </w:r>
      <w:r w:rsidRPr="00A73098">
        <w:rPr>
          <w:rFonts w:ascii="Calibri" w:hAnsi="Calibri" w:cs="Calibri"/>
          <w:color w:val="000000"/>
          <w:sz w:val="22"/>
          <w:szCs w:val="22"/>
        </w:rPr>
        <w:br/>
        <w:t xml:space="preserve">Birra dell’Eremo, realtà di Assisi </w:t>
      </w:r>
      <w:r>
        <w:rPr>
          <w:rFonts w:ascii="Calibri" w:hAnsi="Calibri" w:cs="Calibri"/>
          <w:color w:val="000000"/>
          <w:sz w:val="22"/>
          <w:szCs w:val="22"/>
        </w:rPr>
        <w:t>(Perugia)</w:t>
      </w:r>
      <w:r w:rsidRPr="00A73098">
        <w:rPr>
          <w:rFonts w:ascii="Calibri" w:hAnsi="Calibri" w:cs="Calibri"/>
          <w:color w:val="000000"/>
          <w:sz w:val="22"/>
          <w:szCs w:val="22"/>
        </w:rPr>
        <w:t>, conquista il titolo di Birrificio dell’Anno 2026 nell’ambito del concorso Birra dell’Anno, organizzato da</w:t>
      </w:r>
      <w:r w:rsidRPr="00A73098">
        <w:rPr>
          <w:rStyle w:val="apple-converted-space"/>
          <w:rFonts w:ascii="Calibri" w:hAnsi="Calibri" w:cs="Calibri"/>
          <w:color w:val="000000"/>
          <w:sz w:val="22"/>
          <w:szCs w:val="22"/>
        </w:rPr>
        <w:t> </w:t>
      </w:r>
      <w:proofErr w:type="spellStart"/>
      <w:r w:rsidRPr="00A73098">
        <w:rPr>
          <w:rStyle w:val="whitespace-normal"/>
          <w:rFonts w:ascii="Calibri" w:hAnsi="Calibri" w:cs="Calibri"/>
          <w:color w:val="000000"/>
          <w:sz w:val="22"/>
          <w:szCs w:val="22"/>
        </w:rPr>
        <w:t>Unionbirrai</w:t>
      </w:r>
      <w:proofErr w:type="spellEnd"/>
      <w:r w:rsidRPr="00A73098">
        <w:rPr>
          <w:rStyle w:val="apple-converted-space"/>
          <w:rFonts w:ascii="Calibri" w:hAnsi="Calibri" w:cs="Calibri"/>
          <w:color w:val="000000"/>
          <w:sz w:val="22"/>
          <w:szCs w:val="22"/>
        </w:rPr>
        <w:t> </w:t>
      </w:r>
      <w:r w:rsidRPr="00A73098">
        <w:rPr>
          <w:rFonts w:ascii="Calibri" w:hAnsi="Calibri" w:cs="Calibri"/>
          <w:color w:val="000000"/>
          <w:sz w:val="22"/>
          <w:szCs w:val="22"/>
        </w:rPr>
        <w:t xml:space="preserve">e ospitato a </w:t>
      </w:r>
      <w:proofErr w:type="spellStart"/>
      <w:r w:rsidRPr="00A73098">
        <w:rPr>
          <w:rFonts w:ascii="Calibri" w:hAnsi="Calibri" w:cs="Calibri"/>
          <w:color w:val="000000"/>
          <w:sz w:val="22"/>
          <w:szCs w:val="22"/>
        </w:rPr>
        <w:t>Beer&amp;Food</w:t>
      </w:r>
      <w:proofErr w:type="spellEnd"/>
      <w:r w:rsidRPr="00A73098">
        <w:rPr>
          <w:rFonts w:ascii="Calibri" w:hAnsi="Calibri" w:cs="Calibri"/>
          <w:color w:val="000000"/>
          <w:sz w:val="22"/>
          <w:szCs w:val="22"/>
        </w:rPr>
        <w:t xml:space="preserve"> </w:t>
      </w:r>
      <w:proofErr w:type="spellStart"/>
      <w:r w:rsidRPr="00A73098">
        <w:rPr>
          <w:rFonts w:ascii="Calibri" w:hAnsi="Calibri" w:cs="Calibri"/>
          <w:color w:val="000000"/>
          <w:sz w:val="22"/>
          <w:szCs w:val="22"/>
        </w:rPr>
        <w:t>Attraction</w:t>
      </w:r>
      <w:proofErr w:type="spellEnd"/>
      <w:r w:rsidRPr="00A73098">
        <w:rPr>
          <w:rFonts w:ascii="Calibri" w:hAnsi="Calibri" w:cs="Calibri"/>
          <w:color w:val="000000"/>
          <w:sz w:val="22"/>
          <w:szCs w:val="22"/>
        </w:rPr>
        <w:t>,</w:t>
      </w:r>
      <w:r>
        <w:rPr>
          <w:rFonts w:ascii="Calibri" w:hAnsi="Calibri" w:cs="Calibri"/>
          <w:color w:val="000000"/>
          <w:sz w:val="22"/>
          <w:szCs w:val="22"/>
        </w:rPr>
        <w:t xml:space="preserve"> in corso</w:t>
      </w:r>
      <w:r w:rsidRPr="00A73098">
        <w:rPr>
          <w:rFonts w:ascii="Calibri" w:hAnsi="Calibri" w:cs="Calibri"/>
          <w:color w:val="000000"/>
          <w:sz w:val="22"/>
          <w:szCs w:val="22"/>
        </w:rPr>
        <w:t xml:space="preserve"> alla Fiera di Rimini. Il birrificio umbro si è imposto su 212 produttori in gara grazie a otto piazzamenti complessivi – quattro ori, due argenti e due bronzi – ottenuti in sei categorie diverse. Fondato nel 2012, Birra dell’Eremo è riconosciuto per la ricerca tecnica e la sperimentazione sui lieviti, elementi che ne hanno segnato il percorso di crescita fino al riconoscimento nazionale. L’edizione 2026 del concorso, che celebra i trent’anni del movimento </w:t>
      </w:r>
      <w:proofErr w:type="spellStart"/>
      <w:r w:rsidRPr="00A73098">
        <w:rPr>
          <w:rFonts w:ascii="Calibri" w:hAnsi="Calibri" w:cs="Calibri"/>
          <w:color w:val="000000"/>
          <w:sz w:val="22"/>
          <w:szCs w:val="22"/>
        </w:rPr>
        <w:t>craft</w:t>
      </w:r>
      <w:proofErr w:type="spellEnd"/>
      <w:r w:rsidRPr="00A73098">
        <w:rPr>
          <w:rFonts w:ascii="Calibri" w:hAnsi="Calibri" w:cs="Calibri"/>
          <w:color w:val="000000"/>
          <w:sz w:val="22"/>
          <w:szCs w:val="22"/>
        </w:rPr>
        <w:t xml:space="preserve"> italiano, ha visto la partecipazione di 212 birrifici con 1.746 birre iscritte e valutate in 46 categorie da una giuria di 73 giudici italiani e internazionali, provenienti da 19 Paesi, attraverso degustazioni rigorosamente alla cieca. </w:t>
      </w:r>
      <w:r>
        <w:rPr>
          <w:rFonts w:ascii="Calibri" w:hAnsi="Calibri" w:cs="Calibri"/>
          <w:color w:val="000000"/>
          <w:sz w:val="22"/>
          <w:szCs w:val="22"/>
        </w:rPr>
        <w:t>Durante la competizione sono stati assegnati anche dei</w:t>
      </w:r>
      <w:r w:rsidRPr="00A73098">
        <w:rPr>
          <w:rFonts w:ascii="Calibri" w:hAnsi="Calibri" w:cs="Calibri"/>
          <w:color w:val="000000"/>
          <w:sz w:val="22"/>
          <w:szCs w:val="22"/>
        </w:rPr>
        <w:t xml:space="preserve"> premi speciali</w:t>
      </w:r>
      <w:r>
        <w:rPr>
          <w:rFonts w:ascii="Calibri" w:hAnsi="Calibri" w:cs="Calibri"/>
          <w:color w:val="000000"/>
          <w:sz w:val="22"/>
          <w:szCs w:val="22"/>
        </w:rPr>
        <w:t xml:space="preserve">: </w:t>
      </w:r>
      <w:r w:rsidRPr="00A73098">
        <w:rPr>
          <w:rFonts w:ascii="Calibri" w:hAnsi="Calibri" w:cs="Calibri"/>
          <w:color w:val="000000"/>
          <w:sz w:val="22"/>
          <w:szCs w:val="22"/>
        </w:rPr>
        <w:t xml:space="preserve">il Best Collaboration Brew è andato a </w:t>
      </w:r>
      <w:proofErr w:type="spellStart"/>
      <w:r w:rsidRPr="00A73098">
        <w:rPr>
          <w:rFonts w:ascii="Calibri" w:hAnsi="Calibri" w:cs="Calibri"/>
          <w:color w:val="000000"/>
          <w:sz w:val="22"/>
          <w:szCs w:val="22"/>
        </w:rPr>
        <w:t>Panatè</w:t>
      </w:r>
      <w:proofErr w:type="spellEnd"/>
      <w:r w:rsidRPr="00A73098">
        <w:rPr>
          <w:rFonts w:ascii="Calibri" w:hAnsi="Calibri" w:cs="Calibri"/>
          <w:color w:val="000000"/>
          <w:sz w:val="22"/>
          <w:szCs w:val="22"/>
        </w:rPr>
        <w:t xml:space="preserve"> </w:t>
      </w:r>
      <w:proofErr w:type="spellStart"/>
      <w:r w:rsidRPr="00A73098">
        <w:rPr>
          <w:rFonts w:ascii="Calibri" w:hAnsi="Calibri" w:cs="Calibri"/>
          <w:color w:val="000000"/>
          <w:sz w:val="22"/>
          <w:szCs w:val="22"/>
        </w:rPr>
        <w:t>Saison</w:t>
      </w:r>
      <w:proofErr w:type="spellEnd"/>
      <w:r w:rsidRPr="00A73098">
        <w:rPr>
          <w:rFonts w:ascii="Calibri" w:hAnsi="Calibri" w:cs="Calibri"/>
          <w:color w:val="000000"/>
          <w:sz w:val="22"/>
          <w:szCs w:val="22"/>
        </w:rPr>
        <w:t xml:space="preserve"> del Birrificio La Piazza di Torino</w:t>
      </w:r>
      <w:r>
        <w:rPr>
          <w:rFonts w:ascii="Calibri" w:hAnsi="Calibri" w:cs="Calibri"/>
          <w:color w:val="000000"/>
          <w:sz w:val="22"/>
          <w:szCs w:val="22"/>
        </w:rPr>
        <w:t xml:space="preserve"> in </w:t>
      </w:r>
      <w:r w:rsidRPr="00A73098">
        <w:rPr>
          <w:rFonts w:ascii="Calibri" w:hAnsi="Calibri" w:cs="Calibri"/>
          <w:color w:val="000000"/>
          <w:sz w:val="22"/>
          <w:szCs w:val="22"/>
        </w:rPr>
        <w:t xml:space="preserve">collaborazione con il cuneese La Granda, mentre il Best 100% Italian Beer è stato assegnato a Real IGA Gose de Il Mastio di Belforte del Chienti (Macerata). Introdotta anche una </w:t>
      </w:r>
      <w:r w:rsidRPr="00A73098">
        <w:rPr>
          <w:rFonts w:ascii="Calibri" w:hAnsi="Calibri" w:cs="Calibri"/>
          <w:b/>
          <w:bCs/>
          <w:color w:val="000000"/>
          <w:sz w:val="22"/>
          <w:szCs w:val="22"/>
        </w:rPr>
        <w:t>nuova categoria dedicata alle birre low e no alcol,</w:t>
      </w:r>
      <w:r w:rsidRPr="00A73098">
        <w:rPr>
          <w:rFonts w:ascii="Calibri" w:hAnsi="Calibri" w:cs="Calibri"/>
          <w:color w:val="000000"/>
          <w:sz w:val="22"/>
          <w:szCs w:val="22"/>
        </w:rPr>
        <w:t xml:space="preserve"> vinta da </w:t>
      </w:r>
      <w:r w:rsidRPr="00A73098">
        <w:rPr>
          <w:rFonts w:ascii="Calibri" w:hAnsi="Calibri" w:cs="Calibri"/>
          <w:b/>
          <w:bCs/>
          <w:color w:val="000000"/>
          <w:sz w:val="22"/>
          <w:szCs w:val="22"/>
        </w:rPr>
        <w:t xml:space="preserve">Hop Gainer del Birrificio </w:t>
      </w:r>
      <w:proofErr w:type="spellStart"/>
      <w:r w:rsidRPr="00A73098">
        <w:rPr>
          <w:rFonts w:ascii="Calibri" w:hAnsi="Calibri" w:cs="Calibri"/>
          <w:b/>
          <w:bCs/>
          <w:color w:val="000000"/>
          <w:sz w:val="22"/>
          <w:szCs w:val="22"/>
        </w:rPr>
        <w:t>Birranova</w:t>
      </w:r>
      <w:proofErr w:type="spellEnd"/>
      <w:r w:rsidRPr="00A73098">
        <w:rPr>
          <w:rFonts w:ascii="Calibri" w:hAnsi="Calibri" w:cs="Calibri"/>
          <w:b/>
          <w:bCs/>
          <w:color w:val="000000"/>
          <w:sz w:val="22"/>
          <w:szCs w:val="22"/>
        </w:rPr>
        <w:t xml:space="preserve"> di Conversano (Bari).</w:t>
      </w:r>
      <w:r w:rsidRPr="00A73098">
        <w:rPr>
          <w:rFonts w:ascii="Calibri" w:hAnsi="Calibri" w:cs="Calibri"/>
          <w:color w:val="000000"/>
          <w:sz w:val="22"/>
          <w:szCs w:val="22"/>
        </w:rPr>
        <w:t xml:space="preserve"> Il medagliere finale conferma una distribuzione ampia </w:t>
      </w:r>
      <w:r w:rsidRPr="00A73098">
        <w:rPr>
          <w:rFonts w:ascii="Calibri" w:hAnsi="Calibri" w:cs="Calibri"/>
          <w:color w:val="000000"/>
          <w:sz w:val="22"/>
          <w:szCs w:val="22"/>
        </w:rPr>
        <w:lastRenderedPageBreak/>
        <w:t>dei riconoscimenti lungo tutta la penisola, con Lombardia, Piemonte, Marche ed Emilia-Romagna tra le regioni più premiate.</w:t>
      </w:r>
    </w:p>
    <w:p w14:paraId="1FD5E021" w14:textId="77777777" w:rsidR="00173D76" w:rsidRDefault="00173D76" w:rsidP="00EA4D76">
      <w:pPr>
        <w:contextualSpacing/>
        <w:jc w:val="both"/>
        <w:rPr>
          <w:rFonts w:ascii="Calibri" w:hAnsi="Calibri" w:cs="Calibri"/>
          <w:color w:val="000000"/>
          <w:sz w:val="22"/>
          <w:szCs w:val="22"/>
        </w:rPr>
      </w:pPr>
    </w:p>
    <w:p w14:paraId="4E43D6B5" w14:textId="2A91C177" w:rsidR="00173D76" w:rsidRPr="00EA6EBE" w:rsidRDefault="00173D76" w:rsidP="00EA4D76">
      <w:pPr>
        <w:contextualSpacing/>
        <w:jc w:val="both"/>
        <w:rPr>
          <w:rFonts w:ascii="Calibri" w:hAnsi="Calibri" w:cs="Calibri"/>
          <w:b/>
          <w:bCs/>
          <w:color w:val="000000"/>
          <w:sz w:val="22"/>
          <w:szCs w:val="22"/>
        </w:rPr>
      </w:pPr>
      <w:r w:rsidRPr="00EA6EBE">
        <w:rPr>
          <w:rFonts w:ascii="Calibri" w:hAnsi="Calibri" w:cs="Calibri"/>
          <w:b/>
          <w:bCs/>
          <w:color w:val="000000"/>
          <w:sz w:val="22"/>
          <w:szCs w:val="22"/>
        </w:rPr>
        <w:t xml:space="preserve">IL MINISTRO </w:t>
      </w:r>
      <w:r>
        <w:rPr>
          <w:rFonts w:ascii="Calibri" w:hAnsi="Calibri" w:cs="Calibri"/>
          <w:b/>
          <w:bCs/>
          <w:color w:val="000000"/>
          <w:sz w:val="22"/>
          <w:szCs w:val="22"/>
        </w:rPr>
        <w:t xml:space="preserve">LOLLOBRIGIDA </w:t>
      </w:r>
      <w:r w:rsidRPr="00EA6EBE">
        <w:rPr>
          <w:rFonts w:ascii="Calibri" w:hAnsi="Calibri" w:cs="Calibri"/>
          <w:b/>
          <w:bCs/>
          <w:color w:val="000000"/>
          <w:sz w:val="22"/>
          <w:szCs w:val="22"/>
        </w:rPr>
        <w:t xml:space="preserve">A BEER&amp;FOOD ATTRACTION </w:t>
      </w:r>
      <w:r>
        <w:rPr>
          <w:rFonts w:ascii="Calibri" w:hAnsi="Calibri" w:cs="Calibri"/>
          <w:b/>
          <w:bCs/>
          <w:color w:val="000000"/>
          <w:sz w:val="22"/>
          <w:szCs w:val="22"/>
        </w:rPr>
        <w:t>PER I</w:t>
      </w:r>
      <w:r w:rsidRPr="00EA6EBE">
        <w:rPr>
          <w:rFonts w:ascii="Calibri" w:hAnsi="Calibri" w:cs="Calibri"/>
          <w:b/>
          <w:bCs/>
          <w:color w:val="000000"/>
          <w:sz w:val="22"/>
          <w:szCs w:val="22"/>
        </w:rPr>
        <w:t xml:space="preserve"> CAMPIONATI DELLA CUCINA ITALIANA </w:t>
      </w:r>
    </w:p>
    <w:p w14:paraId="24E0B238" w14:textId="690A426E" w:rsidR="00173D76" w:rsidRPr="00173D76" w:rsidRDefault="00173D76" w:rsidP="00EA4D76">
      <w:pPr>
        <w:spacing w:after="0" w:line="240" w:lineRule="auto"/>
        <w:jc w:val="both"/>
        <w:rPr>
          <w:rFonts w:ascii="Calibri" w:hAnsi="Calibri" w:cs="Calibri"/>
          <w:color w:val="000000"/>
          <w:sz w:val="22"/>
          <w:szCs w:val="22"/>
        </w:rPr>
      </w:pPr>
      <w:r w:rsidRPr="0067299F">
        <w:rPr>
          <w:rFonts w:ascii="Calibri" w:hAnsi="Calibri" w:cs="Calibri"/>
          <w:b/>
          <w:bCs/>
          <w:color w:val="000000"/>
          <w:sz w:val="22"/>
          <w:szCs w:val="22"/>
        </w:rPr>
        <w:t>Francesco Lollobrigida,</w:t>
      </w:r>
      <w:r>
        <w:rPr>
          <w:rFonts w:ascii="Calibri" w:hAnsi="Calibri" w:cs="Calibri"/>
          <w:color w:val="000000"/>
          <w:sz w:val="22"/>
          <w:szCs w:val="22"/>
        </w:rPr>
        <w:t xml:space="preserve"> </w:t>
      </w:r>
      <w:r w:rsidR="00D36D0C">
        <w:rPr>
          <w:rFonts w:ascii="Calibri" w:hAnsi="Calibri" w:cs="Calibri"/>
          <w:color w:val="000000"/>
          <w:sz w:val="22"/>
          <w:szCs w:val="22"/>
        </w:rPr>
        <w:t>m</w:t>
      </w:r>
      <w:r>
        <w:rPr>
          <w:rFonts w:ascii="Calibri" w:hAnsi="Calibri" w:cs="Calibri"/>
          <w:color w:val="000000"/>
          <w:sz w:val="22"/>
          <w:szCs w:val="22"/>
        </w:rPr>
        <w:t xml:space="preserve">inistro dell’Agricoltura, </w:t>
      </w:r>
      <w:r w:rsidR="00D36D0C">
        <w:rPr>
          <w:rFonts w:ascii="Calibri" w:hAnsi="Calibri" w:cs="Calibri"/>
          <w:color w:val="000000"/>
          <w:sz w:val="22"/>
          <w:szCs w:val="22"/>
        </w:rPr>
        <w:t xml:space="preserve">della Sovranità Alimentare e delle Foreste </w:t>
      </w:r>
      <w:r>
        <w:rPr>
          <w:rFonts w:ascii="Calibri" w:hAnsi="Calibri" w:cs="Calibri"/>
          <w:color w:val="000000"/>
          <w:sz w:val="22"/>
          <w:szCs w:val="22"/>
        </w:rPr>
        <w:t xml:space="preserve">è stato oggi l’ospite d’onore della decima edizione dei Campionati di Cucina Italiana, organizzati dalla FIC (Federazione Italiana Cuochi) e in corso fino a domani a </w:t>
      </w:r>
      <w:proofErr w:type="spellStart"/>
      <w:r>
        <w:rPr>
          <w:rFonts w:ascii="Calibri" w:hAnsi="Calibri" w:cs="Calibri"/>
          <w:color w:val="000000"/>
          <w:sz w:val="22"/>
          <w:szCs w:val="22"/>
        </w:rPr>
        <w:t>Beer&amp;Food</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Attraction</w:t>
      </w:r>
      <w:proofErr w:type="spellEnd"/>
      <w:r>
        <w:rPr>
          <w:rFonts w:ascii="Calibri" w:hAnsi="Calibri" w:cs="Calibri"/>
          <w:color w:val="000000"/>
          <w:sz w:val="22"/>
          <w:szCs w:val="22"/>
        </w:rPr>
        <w:t>. La c</w:t>
      </w:r>
      <w:r w:rsidRPr="00EA6EBE">
        <w:rPr>
          <w:rFonts w:ascii="Calibri" w:hAnsi="Calibri" w:cs="Calibri"/>
          <w:color w:val="000000"/>
          <w:sz w:val="22"/>
          <w:szCs w:val="22"/>
        </w:rPr>
        <w:t>ompetizione vede in gara oltre 500 concorrenti sfidarsi in diverse categorie</w:t>
      </w:r>
      <w:r w:rsidRPr="00173D76">
        <w:rPr>
          <w:rFonts w:ascii="Calibri" w:hAnsi="Calibri" w:cs="Calibri"/>
          <w:color w:val="000000"/>
          <w:sz w:val="22"/>
          <w:szCs w:val="22"/>
        </w:rPr>
        <w:t>,</w:t>
      </w:r>
      <w:r>
        <w:rPr>
          <w:rFonts w:ascii="Calibri" w:hAnsi="Calibri" w:cs="Calibri"/>
          <w:color w:val="000000"/>
          <w:sz w:val="22"/>
          <w:szCs w:val="22"/>
        </w:rPr>
        <w:t xml:space="preserve"> </w:t>
      </w:r>
      <w:r w:rsidRPr="00173D76">
        <w:rPr>
          <w:rFonts w:ascii="Calibri" w:hAnsi="Calibri" w:cs="Calibri"/>
          <w:color w:val="000000"/>
          <w:sz w:val="22"/>
          <w:szCs w:val="22"/>
        </w:rPr>
        <w:t xml:space="preserve">tra cui cucina calda a squadre, cucina calda singoli (K1), pasticceria da ristorazione (K2), cucina calda vegana (K3), contest </w:t>
      </w:r>
      <w:r>
        <w:rPr>
          <w:rFonts w:ascii="Calibri" w:hAnsi="Calibri" w:cs="Calibri"/>
          <w:color w:val="000000"/>
          <w:sz w:val="22"/>
          <w:szCs w:val="22"/>
        </w:rPr>
        <w:t>‘</w:t>
      </w:r>
      <w:r w:rsidRPr="00173D76">
        <w:rPr>
          <w:rFonts w:ascii="Calibri" w:hAnsi="Calibri" w:cs="Calibri"/>
          <w:color w:val="000000"/>
          <w:sz w:val="22"/>
          <w:szCs w:val="22"/>
        </w:rPr>
        <w:t>ragazzi speciali</w:t>
      </w:r>
      <w:r>
        <w:rPr>
          <w:rFonts w:ascii="Calibri" w:hAnsi="Calibri" w:cs="Calibri"/>
          <w:color w:val="000000"/>
          <w:sz w:val="22"/>
          <w:szCs w:val="22"/>
        </w:rPr>
        <w:t>’</w:t>
      </w:r>
      <w:r w:rsidRPr="00173D76">
        <w:rPr>
          <w:rFonts w:ascii="Calibri" w:hAnsi="Calibri" w:cs="Calibri"/>
          <w:color w:val="000000"/>
          <w:sz w:val="22"/>
          <w:szCs w:val="22"/>
        </w:rPr>
        <w:t xml:space="preserve">, </w:t>
      </w:r>
      <w:r>
        <w:rPr>
          <w:rFonts w:ascii="Calibri" w:hAnsi="Calibri" w:cs="Calibri"/>
          <w:color w:val="000000"/>
          <w:sz w:val="22"/>
          <w:szCs w:val="22"/>
        </w:rPr>
        <w:t>‘</w:t>
      </w:r>
      <w:r w:rsidRPr="00173D76">
        <w:rPr>
          <w:rFonts w:ascii="Calibri" w:hAnsi="Calibri" w:cs="Calibri"/>
          <w:color w:val="000000"/>
          <w:sz w:val="22"/>
          <w:szCs w:val="22"/>
        </w:rPr>
        <w:t>miglior professionista lady chef</w:t>
      </w:r>
      <w:r>
        <w:rPr>
          <w:rFonts w:ascii="Calibri" w:hAnsi="Calibri" w:cs="Calibri"/>
          <w:color w:val="000000"/>
          <w:sz w:val="22"/>
          <w:szCs w:val="22"/>
        </w:rPr>
        <w:t>’</w:t>
      </w:r>
      <w:r w:rsidRPr="00173D76">
        <w:rPr>
          <w:rFonts w:ascii="Calibri" w:hAnsi="Calibri" w:cs="Calibri"/>
          <w:color w:val="000000"/>
          <w:sz w:val="22"/>
          <w:szCs w:val="22"/>
        </w:rPr>
        <w:t xml:space="preserve">, trofeo </w:t>
      </w:r>
      <w:r>
        <w:rPr>
          <w:rFonts w:ascii="Calibri" w:hAnsi="Calibri" w:cs="Calibri"/>
          <w:color w:val="000000"/>
          <w:sz w:val="22"/>
          <w:szCs w:val="22"/>
        </w:rPr>
        <w:t>‘</w:t>
      </w:r>
      <w:r w:rsidRPr="00173D76">
        <w:rPr>
          <w:rFonts w:ascii="Calibri" w:hAnsi="Calibri" w:cs="Calibri"/>
          <w:color w:val="000000"/>
          <w:sz w:val="22"/>
          <w:szCs w:val="22"/>
        </w:rPr>
        <w:t>miglior allievo istituti alberghieri</w:t>
      </w:r>
      <w:r>
        <w:rPr>
          <w:rFonts w:ascii="Calibri" w:hAnsi="Calibri" w:cs="Calibri"/>
          <w:color w:val="000000"/>
          <w:sz w:val="22"/>
          <w:szCs w:val="22"/>
        </w:rPr>
        <w:t>’</w:t>
      </w:r>
      <w:r w:rsidRPr="00173D76">
        <w:rPr>
          <w:rFonts w:ascii="Calibri" w:hAnsi="Calibri" w:cs="Calibri"/>
          <w:color w:val="000000"/>
          <w:sz w:val="22"/>
          <w:szCs w:val="22"/>
        </w:rPr>
        <w:t xml:space="preserve">, contest </w:t>
      </w:r>
      <w:r>
        <w:rPr>
          <w:rFonts w:ascii="Calibri" w:hAnsi="Calibri" w:cs="Calibri"/>
          <w:color w:val="000000"/>
          <w:sz w:val="22"/>
          <w:szCs w:val="22"/>
        </w:rPr>
        <w:t>‘</w:t>
      </w:r>
      <w:r w:rsidRPr="00173D76">
        <w:rPr>
          <w:rFonts w:ascii="Calibri" w:hAnsi="Calibri" w:cs="Calibri"/>
          <w:color w:val="000000"/>
          <w:sz w:val="22"/>
          <w:szCs w:val="22"/>
        </w:rPr>
        <w:t>mistery box</w:t>
      </w:r>
      <w:r>
        <w:rPr>
          <w:rFonts w:ascii="Calibri" w:hAnsi="Calibri" w:cs="Calibri"/>
          <w:color w:val="000000"/>
          <w:sz w:val="22"/>
          <w:szCs w:val="22"/>
        </w:rPr>
        <w:t>’ e ‘</w:t>
      </w:r>
      <w:r w:rsidRPr="00173D76">
        <w:rPr>
          <w:rFonts w:ascii="Calibri" w:hAnsi="Calibri" w:cs="Calibri"/>
          <w:color w:val="000000"/>
          <w:sz w:val="22"/>
          <w:szCs w:val="22"/>
        </w:rPr>
        <w:t>street food</w:t>
      </w:r>
      <w:r>
        <w:rPr>
          <w:rFonts w:ascii="Calibri" w:hAnsi="Calibri" w:cs="Calibri"/>
          <w:color w:val="000000"/>
          <w:sz w:val="22"/>
          <w:szCs w:val="22"/>
        </w:rPr>
        <w:t>’</w:t>
      </w:r>
      <w:r w:rsidRPr="00173D76">
        <w:rPr>
          <w:rFonts w:ascii="Calibri" w:hAnsi="Calibri" w:cs="Calibri"/>
          <w:color w:val="000000"/>
          <w:sz w:val="22"/>
          <w:szCs w:val="22"/>
        </w:rPr>
        <w:t xml:space="preserve">. Ogni categoria prevede prove tecniche e creative che mettono alla prova competenze, velocità di esecuzione e capacità di interpretare ingredienti obbligatori nelle ricette, con chef provenienti da tutta Italia pronti a confrontarsi sotto l’egida di </w:t>
      </w:r>
      <w:proofErr w:type="spellStart"/>
      <w:r w:rsidRPr="00173D76">
        <w:rPr>
          <w:rFonts w:ascii="Calibri" w:hAnsi="Calibri" w:cs="Calibri"/>
          <w:color w:val="000000"/>
          <w:sz w:val="22"/>
          <w:szCs w:val="22"/>
        </w:rPr>
        <w:t>Worldchefs</w:t>
      </w:r>
      <w:proofErr w:type="spellEnd"/>
      <w:r w:rsidRPr="00173D76">
        <w:rPr>
          <w:rFonts w:ascii="Calibri" w:hAnsi="Calibri" w:cs="Calibri"/>
          <w:color w:val="000000"/>
          <w:sz w:val="22"/>
          <w:szCs w:val="22"/>
        </w:rPr>
        <w:t>.</w:t>
      </w:r>
    </w:p>
    <w:p w14:paraId="1AD7F982" w14:textId="77777777" w:rsidR="00A73098" w:rsidRDefault="00A73098" w:rsidP="00EA4D76">
      <w:pPr>
        <w:contextualSpacing/>
        <w:jc w:val="both"/>
        <w:rPr>
          <w:rFonts w:ascii="Calibri" w:hAnsi="Calibri" w:cs="Calibri"/>
          <w:color w:val="000000"/>
          <w:sz w:val="22"/>
          <w:szCs w:val="22"/>
        </w:rPr>
      </w:pPr>
    </w:p>
    <w:p w14:paraId="52A78883" w14:textId="77777777" w:rsidR="00A73098" w:rsidRPr="00A73098" w:rsidRDefault="00A73098" w:rsidP="00EA4D76">
      <w:pPr>
        <w:contextualSpacing/>
        <w:jc w:val="both"/>
        <w:rPr>
          <w:rFonts w:ascii="Calibri" w:hAnsi="Calibri" w:cs="Calibri"/>
          <w:b/>
          <w:bCs/>
          <w:color w:val="000000"/>
          <w:sz w:val="22"/>
          <w:szCs w:val="22"/>
        </w:rPr>
      </w:pPr>
      <w:r w:rsidRPr="00A73098">
        <w:rPr>
          <w:rFonts w:ascii="Calibri" w:hAnsi="Calibri" w:cs="Calibri"/>
          <w:b/>
          <w:bCs/>
          <w:color w:val="000000"/>
          <w:sz w:val="22"/>
          <w:szCs w:val="22"/>
        </w:rPr>
        <w:t>INTERNATIONAL HORECA MEETING: IL QUADRO SUI CONSUMI DEL FUORI CASA OLTRE LA CRISI</w:t>
      </w:r>
    </w:p>
    <w:p w14:paraId="175CE2AE" w14:textId="4E8EB311" w:rsidR="003C6617" w:rsidRPr="00A73098" w:rsidRDefault="00A73098" w:rsidP="00EA4D76">
      <w:pPr>
        <w:contextualSpacing/>
        <w:jc w:val="both"/>
        <w:rPr>
          <w:rFonts w:ascii="Calibri" w:hAnsi="Calibri" w:cs="Calibri"/>
          <w:color w:val="000000"/>
          <w:sz w:val="22"/>
          <w:szCs w:val="22"/>
        </w:rPr>
      </w:pPr>
      <w:r w:rsidRPr="00A73098">
        <w:rPr>
          <w:rFonts w:ascii="Calibri" w:hAnsi="Calibri" w:cs="Calibri"/>
          <w:color w:val="000000"/>
          <w:sz w:val="22"/>
          <w:szCs w:val="22"/>
        </w:rPr>
        <w:t>A</w:t>
      </w:r>
      <w:r>
        <w:rPr>
          <w:rFonts w:ascii="Calibri" w:hAnsi="Calibri" w:cs="Calibri"/>
          <w:color w:val="000000"/>
          <w:sz w:val="22"/>
          <w:szCs w:val="22"/>
        </w:rPr>
        <w:t xml:space="preserve"> </w:t>
      </w:r>
      <w:proofErr w:type="spellStart"/>
      <w:r>
        <w:rPr>
          <w:rFonts w:ascii="Calibri" w:hAnsi="Calibri" w:cs="Calibri"/>
          <w:color w:val="000000"/>
          <w:sz w:val="22"/>
          <w:szCs w:val="22"/>
        </w:rPr>
        <w:t>Beer&amp;Food</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Attraction</w:t>
      </w:r>
      <w:proofErr w:type="spellEnd"/>
      <w:r w:rsidRPr="00A73098">
        <w:rPr>
          <w:rFonts w:ascii="Calibri" w:hAnsi="Calibri" w:cs="Calibri"/>
          <w:color w:val="000000"/>
          <w:sz w:val="22"/>
          <w:szCs w:val="22"/>
        </w:rPr>
        <w:t xml:space="preserve">, nel contesto dell’International Horeca Meeting, si è tenuto </w:t>
      </w:r>
      <w:r>
        <w:rPr>
          <w:rFonts w:ascii="Calibri" w:hAnsi="Calibri" w:cs="Calibri"/>
          <w:color w:val="000000"/>
          <w:sz w:val="22"/>
          <w:szCs w:val="22"/>
        </w:rPr>
        <w:t>il talk</w:t>
      </w:r>
      <w:r w:rsidRPr="00A73098">
        <w:rPr>
          <w:rFonts w:ascii="Calibri" w:hAnsi="Calibri" w:cs="Calibri"/>
          <w:color w:val="000000"/>
          <w:sz w:val="22"/>
          <w:szCs w:val="22"/>
        </w:rPr>
        <w:t xml:space="preserve"> </w:t>
      </w:r>
      <w:r w:rsidRPr="00A73098">
        <w:rPr>
          <w:rFonts w:ascii="Calibri" w:hAnsi="Calibri" w:cs="Calibri"/>
          <w:i/>
          <w:iCs/>
          <w:color w:val="000000"/>
          <w:sz w:val="22"/>
          <w:szCs w:val="22"/>
        </w:rPr>
        <w:t>‘Mercato dei consumi fuori casa fra carovita e inflazione. Tendenze e best practice per andare oltre la crisi’</w:t>
      </w:r>
      <w:r w:rsidRPr="00A73098">
        <w:rPr>
          <w:rFonts w:ascii="Calibri" w:hAnsi="Calibri" w:cs="Calibri"/>
          <w:color w:val="000000"/>
          <w:sz w:val="22"/>
          <w:szCs w:val="22"/>
        </w:rPr>
        <w:t xml:space="preserve">, organizzato da </w:t>
      </w:r>
      <w:proofErr w:type="spellStart"/>
      <w:r w:rsidRPr="00A73098">
        <w:rPr>
          <w:rFonts w:ascii="Calibri" w:hAnsi="Calibri" w:cs="Calibri"/>
          <w:color w:val="000000"/>
          <w:sz w:val="22"/>
          <w:szCs w:val="22"/>
        </w:rPr>
        <w:t>Italgrob</w:t>
      </w:r>
      <w:proofErr w:type="spellEnd"/>
      <w:r w:rsidRPr="00A73098">
        <w:rPr>
          <w:rFonts w:ascii="Calibri" w:hAnsi="Calibri" w:cs="Calibri"/>
          <w:color w:val="000000"/>
          <w:sz w:val="22"/>
          <w:szCs w:val="22"/>
        </w:rPr>
        <w:t xml:space="preserve">, la Federazione Italiana dei Distributori Ho.Re.Ca. </w:t>
      </w:r>
      <w:proofErr w:type="gramStart"/>
      <w:r w:rsidRPr="00A73098">
        <w:rPr>
          <w:rFonts w:ascii="Calibri" w:hAnsi="Calibri" w:cs="Calibri"/>
          <w:color w:val="000000"/>
          <w:sz w:val="22"/>
          <w:szCs w:val="22"/>
        </w:rPr>
        <w:t>Al meeting</w:t>
      </w:r>
      <w:proofErr w:type="gramEnd"/>
      <w:r w:rsidRPr="00A73098">
        <w:rPr>
          <w:rFonts w:ascii="Calibri" w:hAnsi="Calibri" w:cs="Calibri"/>
          <w:color w:val="000000"/>
          <w:sz w:val="22"/>
          <w:szCs w:val="22"/>
        </w:rPr>
        <w:t xml:space="preserve"> hanno preso la parola: </w:t>
      </w:r>
      <w:r w:rsidRPr="00FE0548">
        <w:rPr>
          <w:rFonts w:ascii="Calibri" w:hAnsi="Calibri" w:cs="Calibri"/>
          <w:b/>
          <w:bCs/>
          <w:color w:val="000000"/>
          <w:sz w:val="22"/>
          <w:szCs w:val="22"/>
        </w:rPr>
        <w:t>Claudio Durigon</w:t>
      </w:r>
      <w:r>
        <w:rPr>
          <w:rFonts w:ascii="Calibri" w:hAnsi="Calibri" w:cs="Calibri"/>
          <w:color w:val="000000"/>
          <w:sz w:val="22"/>
          <w:szCs w:val="22"/>
        </w:rPr>
        <w:t xml:space="preserve"> (s</w:t>
      </w:r>
      <w:r w:rsidRPr="00A73098">
        <w:rPr>
          <w:rFonts w:ascii="Calibri" w:hAnsi="Calibri" w:cs="Calibri"/>
          <w:color w:val="000000"/>
          <w:sz w:val="22"/>
          <w:szCs w:val="22"/>
        </w:rPr>
        <w:t>ottosegretario al Ministero del Lavoro e delle Politiche Social</w:t>
      </w:r>
      <w:r>
        <w:rPr>
          <w:rFonts w:ascii="Calibri" w:hAnsi="Calibri" w:cs="Calibri"/>
          <w:color w:val="000000"/>
          <w:sz w:val="22"/>
          <w:szCs w:val="22"/>
        </w:rPr>
        <w:t>i),</w:t>
      </w:r>
      <w:r w:rsidRPr="00A73098">
        <w:rPr>
          <w:rFonts w:ascii="Calibri" w:hAnsi="Calibri" w:cs="Calibri"/>
          <w:color w:val="000000"/>
          <w:sz w:val="22"/>
          <w:szCs w:val="22"/>
        </w:rPr>
        <w:t xml:space="preserve"> </w:t>
      </w:r>
      <w:r w:rsidRPr="00FE0548">
        <w:rPr>
          <w:rFonts w:ascii="Calibri" w:hAnsi="Calibri" w:cs="Calibri"/>
          <w:b/>
          <w:bCs/>
          <w:color w:val="000000"/>
          <w:sz w:val="22"/>
          <w:szCs w:val="22"/>
        </w:rPr>
        <w:t>Mirco Carloni</w:t>
      </w:r>
      <w:r>
        <w:rPr>
          <w:rFonts w:ascii="Calibri" w:hAnsi="Calibri" w:cs="Calibri"/>
          <w:color w:val="000000"/>
          <w:sz w:val="22"/>
          <w:szCs w:val="22"/>
        </w:rPr>
        <w:t xml:space="preserve"> (p</w:t>
      </w:r>
      <w:r w:rsidRPr="00A73098">
        <w:rPr>
          <w:rFonts w:ascii="Calibri" w:hAnsi="Calibri" w:cs="Calibri"/>
          <w:color w:val="000000"/>
          <w:sz w:val="22"/>
          <w:szCs w:val="22"/>
        </w:rPr>
        <w:t>residente della Commissione Agricoltura della Camera</w:t>
      </w:r>
      <w:r>
        <w:rPr>
          <w:rFonts w:ascii="Calibri" w:hAnsi="Calibri" w:cs="Calibri"/>
          <w:color w:val="000000"/>
          <w:sz w:val="22"/>
          <w:szCs w:val="22"/>
        </w:rPr>
        <w:t>)</w:t>
      </w:r>
      <w:r w:rsidR="00FE0548">
        <w:rPr>
          <w:rFonts w:ascii="Calibri" w:hAnsi="Calibri" w:cs="Calibri"/>
          <w:color w:val="000000"/>
          <w:sz w:val="22"/>
          <w:szCs w:val="22"/>
        </w:rPr>
        <w:t xml:space="preserve"> e</w:t>
      </w:r>
      <w:r w:rsidRPr="00A73098">
        <w:rPr>
          <w:rFonts w:ascii="Calibri" w:hAnsi="Calibri" w:cs="Calibri"/>
          <w:color w:val="000000"/>
          <w:sz w:val="22"/>
          <w:szCs w:val="22"/>
        </w:rPr>
        <w:t xml:space="preserve"> </w:t>
      </w:r>
      <w:r w:rsidRPr="00FE0548">
        <w:rPr>
          <w:rFonts w:ascii="Calibri" w:hAnsi="Calibri" w:cs="Calibri"/>
          <w:b/>
          <w:bCs/>
          <w:color w:val="000000"/>
          <w:sz w:val="22"/>
          <w:szCs w:val="22"/>
        </w:rPr>
        <w:t>Giorgio Salvitti</w:t>
      </w:r>
      <w:r>
        <w:rPr>
          <w:rFonts w:ascii="Calibri" w:hAnsi="Calibri" w:cs="Calibri"/>
          <w:color w:val="000000"/>
          <w:sz w:val="22"/>
          <w:szCs w:val="22"/>
        </w:rPr>
        <w:t xml:space="preserve"> (d</w:t>
      </w:r>
      <w:r w:rsidRPr="00A73098">
        <w:rPr>
          <w:rFonts w:ascii="Calibri" w:hAnsi="Calibri" w:cs="Calibri"/>
          <w:color w:val="000000"/>
          <w:sz w:val="22"/>
          <w:szCs w:val="22"/>
        </w:rPr>
        <w:t>elegato dal Minist</w:t>
      </w:r>
      <w:r w:rsidR="0067299F">
        <w:rPr>
          <w:rFonts w:ascii="Calibri" w:hAnsi="Calibri" w:cs="Calibri"/>
          <w:color w:val="000000"/>
          <w:sz w:val="22"/>
          <w:szCs w:val="22"/>
        </w:rPr>
        <w:t>ro</w:t>
      </w:r>
      <w:r w:rsidRPr="00A73098">
        <w:rPr>
          <w:rFonts w:ascii="Calibri" w:hAnsi="Calibri" w:cs="Calibri"/>
          <w:color w:val="000000"/>
          <w:sz w:val="22"/>
          <w:szCs w:val="22"/>
        </w:rPr>
        <w:t xml:space="preserve"> dell’Agricoltura</w:t>
      </w:r>
      <w:r w:rsidR="0067299F">
        <w:rPr>
          <w:rFonts w:ascii="Calibri" w:hAnsi="Calibri" w:cs="Calibri"/>
          <w:color w:val="000000"/>
          <w:sz w:val="22"/>
          <w:szCs w:val="22"/>
        </w:rPr>
        <w:t>)</w:t>
      </w:r>
      <w:r w:rsidRPr="00A73098">
        <w:rPr>
          <w:rFonts w:ascii="Calibri" w:hAnsi="Calibri" w:cs="Calibri"/>
          <w:color w:val="000000"/>
          <w:sz w:val="22"/>
          <w:szCs w:val="22"/>
        </w:rPr>
        <w:t xml:space="preserve">. Il mercato Ho.Re.Ca. si attesta su oltre 100 miliardi di fatturato e 382.000 punti di consumo fra ristoranti bar, pizzerie Hotel. Un valore non solo economico, ma anche sociale considerando che dà occupazione ad almeno un milione e mezzo di persone, di cui il 55% donne. Nonostante un calo del traffico nei locali, il giro d’affari è in crescita a causa dell’inflazione. Non mancano, però, risultati positivi: il boom </w:t>
      </w:r>
      <w:proofErr w:type="gramStart"/>
      <w:r w:rsidRPr="00A73098">
        <w:rPr>
          <w:rFonts w:ascii="Calibri" w:hAnsi="Calibri" w:cs="Calibri"/>
          <w:color w:val="000000"/>
          <w:sz w:val="22"/>
          <w:szCs w:val="22"/>
        </w:rPr>
        <w:t>del delivery</w:t>
      </w:r>
      <w:proofErr w:type="gramEnd"/>
      <w:r w:rsidRPr="00A73098">
        <w:rPr>
          <w:rFonts w:ascii="Calibri" w:hAnsi="Calibri" w:cs="Calibri"/>
          <w:color w:val="000000"/>
          <w:sz w:val="22"/>
          <w:szCs w:val="22"/>
        </w:rPr>
        <w:t xml:space="preserve">, prodotti portabili come sushi e pizza fino a +12%. Emergono inoltre nuove abitudini, con il </w:t>
      </w:r>
      <w:proofErr w:type="spellStart"/>
      <w:r w:rsidRPr="00A73098">
        <w:rPr>
          <w:rFonts w:ascii="Calibri" w:hAnsi="Calibri" w:cs="Calibri"/>
          <w:color w:val="000000"/>
          <w:sz w:val="22"/>
          <w:szCs w:val="22"/>
        </w:rPr>
        <w:t>dining</w:t>
      </w:r>
      <w:proofErr w:type="spellEnd"/>
      <w:r w:rsidRPr="00A73098">
        <w:rPr>
          <w:rFonts w:ascii="Calibri" w:hAnsi="Calibri" w:cs="Calibri"/>
          <w:color w:val="000000"/>
          <w:sz w:val="22"/>
          <w:szCs w:val="22"/>
        </w:rPr>
        <w:t xml:space="preserve"> in forte crescita (dal 9,4% al 15,6% in nove anni). Bene la ristorazione commerciale in catena grazie a un’offerta qualità-prezzo più centrata, con format che coinvolgono nuovi consumatori (GenZ). Per quanto concerne il beverage, a fronte di un calo del consumo delle bevande alcoliche, emerge una decisa accelerazione dei prodotti low e no-alcol, con un +13%.</w:t>
      </w:r>
      <w:r w:rsidR="003C6617">
        <w:rPr>
          <w:rFonts w:ascii="Calibri" w:hAnsi="Calibri" w:cs="Calibri"/>
          <w:color w:val="000000"/>
          <w:sz w:val="22"/>
          <w:szCs w:val="22"/>
        </w:rPr>
        <w:t xml:space="preserve"> Durante il convegno </w:t>
      </w:r>
      <w:r w:rsidR="00EA4D76">
        <w:rPr>
          <w:rFonts w:ascii="Calibri" w:hAnsi="Calibri" w:cs="Calibri"/>
          <w:color w:val="000000"/>
          <w:sz w:val="22"/>
          <w:szCs w:val="22"/>
        </w:rPr>
        <w:t>sono intervenuti</w:t>
      </w:r>
      <w:r w:rsidR="003C6617">
        <w:rPr>
          <w:rFonts w:ascii="Calibri" w:hAnsi="Calibri" w:cs="Calibri"/>
          <w:color w:val="000000"/>
          <w:sz w:val="22"/>
          <w:szCs w:val="22"/>
        </w:rPr>
        <w:t xml:space="preserve"> anche:</w:t>
      </w:r>
      <w:r w:rsidR="003C6617" w:rsidRPr="00A73098">
        <w:rPr>
          <w:rFonts w:ascii="Calibri" w:hAnsi="Calibri" w:cs="Calibri"/>
          <w:color w:val="000000"/>
          <w:sz w:val="22"/>
          <w:szCs w:val="22"/>
        </w:rPr>
        <w:t xml:space="preserve"> </w:t>
      </w:r>
      <w:r w:rsidR="003C6617" w:rsidRPr="00EA4D76">
        <w:rPr>
          <w:rFonts w:ascii="Calibri" w:hAnsi="Calibri" w:cs="Calibri"/>
          <w:b/>
          <w:bCs/>
          <w:color w:val="000000"/>
          <w:sz w:val="22"/>
          <w:szCs w:val="22"/>
        </w:rPr>
        <w:t>Corrado Peraboni</w:t>
      </w:r>
      <w:r w:rsidR="003C6617">
        <w:rPr>
          <w:rFonts w:ascii="Calibri" w:hAnsi="Calibri" w:cs="Calibri"/>
          <w:color w:val="000000"/>
          <w:sz w:val="22"/>
          <w:szCs w:val="22"/>
        </w:rPr>
        <w:t xml:space="preserve"> (a</w:t>
      </w:r>
      <w:r w:rsidR="003C6617" w:rsidRPr="00A73098">
        <w:rPr>
          <w:rFonts w:ascii="Calibri" w:hAnsi="Calibri" w:cs="Calibri"/>
          <w:color w:val="000000"/>
          <w:sz w:val="22"/>
          <w:szCs w:val="22"/>
        </w:rPr>
        <w:t xml:space="preserve">mministratore </w:t>
      </w:r>
      <w:r w:rsidR="003C6617">
        <w:rPr>
          <w:rFonts w:ascii="Calibri" w:hAnsi="Calibri" w:cs="Calibri"/>
          <w:color w:val="000000"/>
          <w:sz w:val="22"/>
          <w:szCs w:val="22"/>
        </w:rPr>
        <w:t>d</w:t>
      </w:r>
      <w:r w:rsidR="003C6617" w:rsidRPr="00A73098">
        <w:rPr>
          <w:rFonts w:ascii="Calibri" w:hAnsi="Calibri" w:cs="Calibri"/>
          <w:color w:val="000000"/>
          <w:sz w:val="22"/>
          <w:szCs w:val="22"/>
        </w:rPr>
        <w:t>elegato I</w:t>
      </w:r>
      <w:r w:rsidR="003C6617">
        <w:rPr>
          <w:rFonts w:ascii="Calibri" w:hAnsi="Calibri" w:cs="Calibri"/>
          <w:color w:val="000000"/>
          <w:sz w:val="22"/>
          <w:szCs w:val="22"/>
        </w:rPr>
        <w:t>EG)</w:t>
      </w:r>
      <w:r w:rsidR="003C6617" w:rsidRPr="00A73098">
        <w:rPr>
          <w:rFonts w:ascii="Calibri" w:hAnsi="Calibri" w:cs="Calibri"/>
          <w:color w:val="000000"/>
          <w:sz w:val="22"/>
          <w:szCs w:val="22"/>
        </w:rPr>
        <w:t xml:space="preserve">, </w:t>
      </w:r>
      <w:r w:rsidR="003C6617" w:rsidRPr="00FE0548">
        <w:rPr>
          <w:rFonts w:ascii="Calibri" w:hAnsi="Calibri" w:cs="Calibri"/>
          <w:b/>
          <w:bCs/>
          <w:color w:val="000000"/>
          <w:sz w:val="22"/>
          <w:szCs w:val="22"/>
        </w:rPr>
        <w:t>Matteo Zoppas</w:t>
      </w:r>
      <w:r w:rsidR="003C6617">
        <w:rPr>
          <w:rFonts w:ascii="Calibri" w:hAnsi="Calibri" w:cs="Calibri"/>
          <w:color w:val="000000"/>
          <w:sz w:val="22"/>
          <w:szCs w:val="22"/>
        </w:rPr>
        <w:t xml:space="preserve"> (</w:t>
      </w:r>
      <w:r w:rsidR="003C6617" w:rsidRPr="00A73098">
        <w:rPr>
          <w:rFonts w:ascii="Calibri" w:hAnsi="Calibri" w:cs="Calibri"/>
          <w:color w:val="000000"/>
          <w:sz w:val="22"/>
          <w:szCs w:val="22"/>
        </w:rPr>
        <w:t>Presidente ICE – Agenzia Internazionale Commercio Estero</w:t>
      </w:r>
      <w:r w:rsidR="003C6617">
        <w:rPr>
          <w:rFonts w:ascii="Calibri" w:hAnsi="Calibri" w:cs="Calibri"/>
          <w:color w:val="000000"/>
          <w:sz w:val="22"/>
          <w:szCs w:val="22"/>
        </w:rPr>
        <w:t>)</w:t>
      </w:r>
      <w:r w:rsidR="003C6617" w:rsidRPr="00A73098">
        <w:rPr>
          <w:rFonts w:ascii="Calibri" w:hAnsi="Calibri" w:cs="Calibri"/>
          <w:color w:val="000000"/>
          <w:sz w:val="22"/>
          <w:szCs w:val="22"/>
        </w:rPr>
        <w:t xml:space="preserve">, </w:t>
      </w:r>
      <w:r w:rsidR="003C6617" w:rsidRPr="00FE0548">
        <w:rPr>
          <w:rFonts w:ascii="Calibri" w:hAnsi="Calibri" w:cs="Calibri"/>
          <w:b/>
          <w:bCs/>
          <w:color w:val="000000"/>
          <w:sz w:val="22"/>
          <w:szCs w:val="22"/>
        </w:rPr>
        <w:t>Carlo Alberto Carnevale Maffe</w:t>
      </w:r>
      <w:r w:rsidR="003C6617" w:rsidRPr="00A73098">
        <w:rPr>
          <w:rFonts w:ascii="Calibri" w:hAnsi="Calibri" w:cs="Calibri"/>
          <w:color w:val="000000"/>
          <w:sz w:val="22"/>
          <w:szCs w:val="22"/>
        </w:rPr>
        <w:t xml:space="preserve">, </w:t>
      </w:r>
      <w:r w:rsidR="003C6617">
        <w:rPr>
          <w:rFonts w:ascii="Calibri" w:hAnsi="Calibri" w:cs="Calibri"/>
          <w:color w:val="000000"/>
          <w:sz w:val="22"/>
          <w:szCs w:val="22"/>
        </w:rPr>
        <w:t>(p</w:t>
      </w:r>
      <w:r w:rsidR="003C6617" w:rsidRPr="00A73098">
        <w:rPr>
          <w:rFonts w:ascii="Calibri" w:hAnsi="Calibri" w:cs="Calibri"/>
          <w:color w:val="000000"/>
          <w:sz w:val="22"/>
          <w:szCs w:val="22"/>
        </w:rPr>
        <w:t>rofessore di Strategia SDA Bocconi</w:t>
      </w:r>
      <w:r w:rsidR="003C6617">
        <w:rPr>
          <w:rFonts w:ascii="Calibri" w:hAnsi="Calibri" w:cs="Calibri"/>
          <w:color w:val="000000"/>
          <w:sz w:val="22"/>
          <w:szCs w:val="22"/>
        </w:rPr>
        <w:t>)</w:t>
      </w:r>
      <w:r w:rsidR="003C6617" w:rsidRPr="00A73098">
        <w:rPr>
          <w:rFonts w:ascii="Calibri" w:hAnsi="Calibri" w:cs="Calibri"/>
          <w:color w:val="000000"/>
          <w:sz w:val="22"/>
          <w:szCs w:val="22"/>
        </w:rPr>
        <w:t xml:space="preserve">, </w:t>
      </w:r>
      <w:r w:rsidR="003C6617" w:rsidRPr="00FE0548">
        <w:rPr>
          <w:rFonts w:ascii="Calibri" w:hAnsi="Calibri" w:cs="Calibri"/>
          <w:b/>
          <w:bCs/>
          <w:color w:val="000000"/>
          <w:sz w:val="22"/>
          <w:szCs w:val="22"/>
        </w:rPr>
        <w:t>Massimo Barbieri</w:t>
      </w:r>
      <w:r w:rsidR="003C6617">
        <w:rPr>
          <w:rFonts w:ascii="Calibri" w:hAnsi="Calibri" w:cs="Calibri"/>
          <w:color w:val="000000"/>
          <w:sz w:val="22"/>
          <w:szCs w:val="22"/>
        </w:rPr>
        <w:t xml:space="preserve"> (</w:t>
      </w:r>
      <w:r w:rsidR="003C6617" w:rsidRPr="00A73098">
        <w:rPr>
          <w:rFonts w:ascii="Calibri" w:hAnsi="Calibri" w:cs="Calibri"/>
          <w:color w:val="000000"/>
          <w:sz w:val="22"/>
          <w:szCs w:val="22"/>
        </w:rPr>
        <w:t>Partner Senior Retail Factor Italy</w:t>
      </w:r>
      <w:r w:rsidR="003C6617">
        <w:rPr>
          <w:rFonts w:ascii="Calibri" w:hAnsi="Calibri" w:cs="Calibri"/>
          <w:color w:val="000000"/>
          <w:sz w:val="22"/>
          <w:szCs w:val="22"/>
        </w:rPr>
        <w:t>)</w:t>
      </w:r>
      <w:r w:rsidR="003C6617" w:rsidRPr="00A73098">
        <w:rPr>
          <w:rFonts w:ascii="Calibri" w:hAnsi="Calibri" w:cs="Calibri"/>
          <w:color w:val="000000"/>
          <w:sz w:val="22"/>
          <w:szCs w:val="22"/>
        </w:rPr>
        <w:t xml:space="preserve">, </w:t>
      </w:r>
      <w:r w:rsidR="003C6617" w:rsidRPr="00EA4D76">
        <w:rPr>
          <w:rFonts w:ascii="Calibri" w:hAnsi="Calibri" w:cs="Calibri"/>
          <w:b/>
          <w:bCs/>
          <w:color w:val="000000"/>
          <w:sz w:val="22"/>
          <w:szCs w:val="22"/>
        </w:rPr>
        <w:t>Enrico Zoppas</w:t>
      </w:r>
      <w:r w:rsidR="003C6617" w:rsidRPr="00A73098">
        <w:rPr>
          <w:rFonts w:ascii="Calibri" w:hAnsi="Calibri" w:cs="Calibri"/>
          <w:color w:val="000000"/>
          <w:sz w:val="22"/>
          <w:szCs w:val="22"/>
        </w:rPr>
        <w:t xml:space="preserve"> </w:t>
      </w:r>
      <w:r w:rsidR="003C6617">
        <w:rPr>
          <w:rFonts w:ascii="Calibri" w:hAnsi="Calibri" w:cs="Calibri"/>
          <w:color w:val="000000"/>
          <w:sz w:val="22"/>
          <w:szCs w:val="22"/>
        </w:rPr>
        <w:t>(p</w:t>
      </w:r>
      <w:r w:rsidR="003C6617" w:rsidRPr="00A73098">
        <w:rPr>
          <w:rFonts w:ascii="Calibri" w:hAnsi="Calibri" w:cs="Calibri"/>
          <w:color w:val="000000"/>
          <w:sz w:val="22"/>
          <w:szCs w:val="22"/>
        </w:rPr>
        <w:t xml:space="preserve">residente </w:t>
      </w:r>
      <w:proofErr w:type="spellStart"/>
      <w:r w:rsidR="003C6617" w:rsidRPr="00A73098">
        <w:rPr>
          <w:rFonts w:ascii="Calibri" w:hAnsi="Calibri" w:cs="Calibri"/>
          <w:color w:val="000000"/>
          <w:sz w:val="22"/>
          <w:szCs w:val="22"/>
        </w:rPr>
        <w:t>Mineracqua</w:t>
      </w:r>
      <w:proofErr w:type="spellEnd"/>
      <w:r w:rsidR="003C6617">
        <w:rPr>
          <w:rFonts w:ascii="Calibri" w:hAnsi="Calibri" w:cs="Calibri"/>
          <w:color w:val="000000"/>
          <w:sz w:val="22"/>
          <w:szCs w:val="22"/>
        </w:rPr>
        <w:t>)</w:t>
      </w:r>
      <w:r w:rsidR="003C6617" w:rsidRPr="00A73098">
        <w:rPr>
          <w:rFonts w:ascii="Calibri" w:hAnsi="Calibri" w:cs="Calibri"/>
          <w:color w:val="000000"/>
          <w:sz w:val="22"/>
          <w:szCs w:val="22"/>
        </w:rPr>
        <w:t xml:space="preserve">, </w:t>
      </w:r>
      <w:r w:rsidR="003C6617" w:rsidRPr="00FE0548">
        <w:rPr>
          <w:rFonts w:ascii="Calibri" w:hAnsi="Calibri" w:cs="Calibri"/>
          <w:b/>
          <w:bCs/>
          <w:color w:val="000000"/>
          <w:sz w:val="22"/>
          <w:szCs w:val="22"/>
        </w:rPr>
        <w:t>Federico Sannella</w:t>
      </w:r>
      <w:r w:rsidR="003C6617">
        <w:rPr>
          <w:rFonts w:ascii="Calibri" w:hAnsi="Calibri" w:cs="Calibri"/>
          <w:color w:val="000000"/>
          <w:sz w:val="22"/>
          <w:szCs w:val="22"/>
        </w:rPr>
        <w:t xml:space="preserve"> (</w:t>
      </w:r>
      <w:r w:rsidR="003C6617" w:rsidRPr="00A73098">
        <w:rPr>
          <w:rFonts w:ascii="Calibri" w:hAnsi="Calibri" w:cs="Calibri"/>
          <w:color w:val="000000"/>
          <w:sz w:val="22"/>
          <w:szCs w:val="22"/>
        </w:rPr>
        <w:t xml:space="preserve">Presidente </w:t>
      </w:r>
      <w:proofErr w:type="spellStart"/>
      <w:r w:rsidR="003C6617" w:rsidRPr="00A73098">
        <w:rPr>
          <w:rFonts w:ascii="Calibri" w:hAnsi="Calibri" w:cs="Calibri"/>
          <w:color w:val="000000"/>
          <w:sz w:val="22"/>
          <w:szCs w:val="22"/>
        </w:rPr>
        <w:t>Assobirra</w:t>
      </w:r>
      <w:proofErr w:type="spellEnd"/>
      <w:r w:rsidR="003C6617">
        <w:rPr>
          <w:rFonts w:ascii="Calibri" w:hAnsi="Calibri" w:cs="Calibri"/>
          <w:color w:val="000000"/>
          <w:sz w:val="22"/>
          <w:szCs w:val="22"/>
        </w:rPr>
        <w:t>)</w:t>
      </w:r>
      <w:r w:rsidR="003C6617" w:rsidRPr="00A73098">
        <w:rPr>
          <w:rFonts w:ascii="Calibri" w:hAnsi="Calibri" w:cs="Calibri"/>
          <w:color w:val="000000"/>
          <w:sz w:val="22"/>
          <w:szCs w:val="22"/>
        </w:rPr>
        <w:t xml:space="preserve">, </w:t>
      </w:r>
      <w:r w:rsidR="003C6617" w:rsidRPr="00FE0548">
        <w:rPr>
          <w:rFonts w:ascii="Calibri" w:hAnsi="Calibri" w:cs="Calibri"/>
          <w:b/>
          <w:bCs/>
          <w:color w:val="000000"/>
          <w:sz w:val="22"/>
          <w:szCs w:val="22"/>
        </w:rPr>
        <w:t>Carlo Alberto Buttarelli</w:t>
      </w:r>
      <w:r w:rsidR="003C6617">
        <w:rPr>
          <w:rFonts w:ascii="Calibri" w:hAnsi="Calibri" w:cs="Calibri"/>
          <w:color w:val="000000"/>
          <w:sz w:val="22"/>
          <w:szCs w:val="22"/>
        </w:rPr>
        <w:t xml:space="preserve"> (p</w:t>
      </w:r>
      <w:r w:rsidR="003C6617" w:rsidRPr="00A73098">
        <w:rPr>
          <w:rFonts w:ascii="Calibri" w:hAnsi="Calibri" w:cs="Calibri"/>
          <w:color w:val="000000"/>
          <w:sz w:val="22"/>
          <w:szCs w:val="22"/>
        </w:rPr>
        <w:t>residente Federdistribuzione</w:t>
      </w:r>
      <w:r w:rsidR="003C6617">
        <w:rPr>
          <w:rFonts w:ascii="Calibri" w:hAnsi="Calibri" w:cs="Calibri"/>
          <w:color w:val="000000"/>
          <w:sz w:val="22"/>
          <w:szCs w:val="22"/>
        </w:rPr>
        <w:t>)</w:t>
      </w:r>
      <w:r w:rsidR="00FE0548">
        <w:rPr>
          <w:rFonts w:ascii="Calibri" w:hAnsi="Calibri" w:cs="Calibri"/>
          <w:color w:val="000000"/>
          <w:sz w:val="22"/>
          <w:szCs w:val="22"/>
        </w:rPr>
        <w:t xml:space="preserve"> e</w:t>
      </w:r>
      <w:r w:rsidR="003C6617" w:rsidRPr="00A73098">
        <w:rPr>
          <w:rFonts w:ascii="Calibri" w:hAnsi="Calibri" w:cs="Calibri"/>
          <w:color w:val="000000"/>
          <w:sz w:val="22"/>
          <w:szCs w:val="22"/>
        </w:rPr>
        <w:t xml:space="preserve"> </w:t>
      </w:r>
      <w:r w:rsidR="003C6617" w:rsidRPr="00FE0548">
        <w:rPr>
          <w:rFonts w:ascii="Calibri" w:hAnsi="Calibri" w:cs="Calibri"/>
          <w:b/>
          <w:bCs/>
          <w:color w:val="000000"/>
          <w:sz w:val="22"/>
          <w:szCs w:val="22"/>
        </w:rPr>
        <w:t>Paolo Mele</w:t>
      </w:r>
      <w:r w:rsidR="003C6617">
        <w:rPr>
          <w:rFonts w:ascii="Calibri" w:hAnsi="Calibri" w:cs="Calibri"/>
          <w:color w:val="000000"/>
          <w:sz w:val="22"/>
          <w:szCs w:val="22"/>
        </w:rPr>
        <w:t xml:space="preserve"> (m</w:t>
      </w:r>
      <w:r w:rsidR="003C6617" w:rsidRPr="00A73098">
        <w:rPr>
          <w:rFonts w:ascii="Calibri" w:hAnsi="Calibri" w:cs="Calibri"/>
          <w:color w:val="000000"/>
          <w:sz w:val="22"/>
          <w:szCs w:val="22"/>
        </w:rPr>
        <w:t>embro Giunta Esecutiva Confagricoltura</w:t>
      </w:r>
      <w:r w:rsidR="003C6617">
        <w:rPr>
          <w:rFonts w:ascii="Calibri" w:hAnsi="Calibri" w:cs="Calibri"/>
          <w:color w:val="000000"/>
          <w:sz w:val="22"/>
          <w:szCs w:val="22"/>
        </w:rPr>
        <w:t>)</w:t>
      </w:r>
      <w:r w:rsidR="003C6617" w:rsidRPr="00A73098">
        <w:rPr>
          <w:rFonts w:ascii="Calibri" w:hAnsi="Calibri" w:cs="Calibri"/>
          <w:color w:val="000000"/>
          <w:sz w:val="22"/>
          <w:szCs w:val="22"/>
        </w:rPr>
        <w:t>.</w:t>
      </w:r>
    </w:p>
    <w:p w14:paraId="077091B2" w14:textId="77777777" w:rsidR="003C6617" w:rsidRPr="00EA6EBE" w:rsidRDefault="003C6617" w:rsidP="00173D76">
      <w:pPr>
        <w:rPr>
          <w:rFonts w:ascii="Calibri" w:hAnsi="Calibri" w:cs="Calibri"/>
          <w:b/>
          <w:bCs/>
          <w:color w:val="000000"/>
          <w:sz w:val="28"/>
          <w:szCs w:val="28"/>
        </w:rPr>
      </w:pPr>
    </w:p>
    <w:p w14:paraId="049206C6" w14:textId="77777777" w:rsidR="003C6617" w:rsidRPr="009131A9" w:rsidRDefault="003C6617" w:rsidP="003C6617">
      <w:pPr>
        <w:rPr>
          <w:rFonts w:ascii="Calibri" w:hAnsi="Calibri" w:cs="Calibri"/>
          <w:sz w:val="20"/>
          <w:szCs w:val="20"/>
        </w:rPr>
      </w:pPr>
      <w:r w:rsidRPr="009131A9">
        <w:rPr>
          <w:rFonts w:ascii="Calibri" w:hAnsi="Calibri" w:cs="Calibri"/>
          <w:b/>
          <w:sz w:val="20"/>
          <w:szCs w:val="20"/>
          <w:u w:val="single"/>
        </w:rPr>
        <w:t>PRESS CONTACT ITALIAN EXHIBITION GROUP</w:t>
      </w:r>
      <w:r>
        <w:rPr>
          <w:rFonts w:ascii="Calibri" w:hAnsi="Calibri" w:cs="Calibri"/>
          <w:b/>
          <w:sz w:val="20"/>
          <w:szCs w:val="20"/>
          <w:u w:val="single"/>
        </w:rPr>
        <w:t>:</w:t>
      </w:r>
      <w:r w:rsidRPr="009131A9">
        <w:rPr>
          <w:rFonts w:ascii="Calibri" w:hAnsi="Calibri" w:cs="Calibri"/>
          <w:b/>
          <w:sz w:val="20"/>
          <w:szCs w:val="20"/>
          <w:u w:val="single"/>
        </w:rPr>
        <w:t xml:space="preserve"> </w:t>
      </w:r>
      <w:r w:rsidRPr="009131A9">
        <w:rPr>
          <w:rFonts w:ascii="Calibri" w:hAnsi="Calibri" w:cs="Calibri"/>
          <w:b/>
          <w:sz w:val="20"/>
          <w:szCs w:val="20"/>
          <w:u w:val="single"/>
        </w:rPr>
        <w:br/>
      </w:r>
      <w:r w:rsidRPr="009131A9">
        <w:rPr>
          <w:rFonts w:ascii="Calibri" w:hAnsi="Calibri" w:cs="Calibri"/>
          <w:b/>
          <w:sz w:val="20"/>
          <w:szCs w:val="20"/>
        </w:rPr>
        <w:t xml:space="preserve">Head of media relation &amp; corporate </w:t>
      </w:r>
      <w:proofErr w:type="spellStart"/>
      <w:r w:rsidRPr="009131A9">
        <w:rPr>
          <w:rFonts w:ascii="Calibri" w:hAnsi="Calibri" w:cs="Calibri"/>
          <w:b/>
          <w:sz w:val="20"/>
          <w:szCs w:val="20"/>
        </w:rPr>
        <w:t>communication</w:t>
      </w:r>
      <w:proofErr w:type="spellEnd"/>
      <w:r w:rsidRPr="009131A9">
        <w:rPr>
          <w:rFonts w:ascii="Calibri" w:hAnsi="Calibri" w:cs="Calibri"/>
          <w:sz w:val="20"/>
          <w:szCs w:val="20"/>
        </w:rPr>
        <w:t xml:space="preserve">: Elisabetta Vitali; </w:t>
      </w:r>
      <w:bookmarkStart w:id="2" w:name="_Hlk189566749"/>
      <w:r w:rsidRPr="009131A9">
        <w:rPr>
          <w:rFonts w:ascii="Calibri" w:hAnsi="Calibri" w:cs="Calibri"/>
          <w:b/>
          <w:sz w:val="20"/>
          <w:szCs w:val="20"/>
        </w:rPr>
        <w:t>press office manager</w:t>
      </w:r>
      <w:r w:rsidRPr="009131A9">
        <w:rPr>
          <w:rFonts w:ascii="Calibri" w:hAnsi="Calibri" w:cs="Calibri"/>
          <w:sz w:val="20"/>
          <w:szCs w:val="20"/>
        </w:rPr>
        <w:t xml:space="preserve">: </w:t>
      </w:r>
      <w:bookmarkEnd w:id="2"/>
      <w:r w:rsidRPr="009131A9">
        <w:rPr>
          <w:rFonts w:ascii="Calibri" w:hAnsi="Calibri" w:cs="Calibri"/>
          <w:sz w:val="20"/>
          <w:szCs w:val="20"/>
        </w:rPr>
        <w:t>Marco Forcellini, Pierfrancesco Bellini;</w:t>
      </w:r>
      <w:r w:rsidRPr="009131A9">
        <w:rPr>
          <w:rFonts w:ascii="Calibri" w:hAnsi="Calibri" w:cs="Calibri"/>
          <w:b/>
          <w:sz w:val="20"/>
          <w:szCs w:val="20"/>
        </w:rPr>
        <w:t xml:space="preserve"> press office coordinator</w:t>
      </w:r>
      <w:r w:rsidRPr="009131A9">
        <w:rPr>
          <w:rFonts w:ascii="Calibri" w:hAnsi="Calibri" w:cs="Calibri"/>
          <w:sz w:val="20"/>
          <w:szCs w:val="20"/>
        </w:rPr>
        <w:t xml:space="preserve">: Luca Paganin; </w:t>
      </w:r>
      <w:r w:rsidRPr="009131A9">
        <w:rPr>
          <w:rFonts w:ascii="Calibri" w:hAnsi="Calibri" w:cs="Calibri"/>
          <w:b/>
          <w:sz w:val="20"/>
          <w:szCs w:val="20"/>
        </w:rPr>
        <w:t>international press office coordinator</w:t>
      </w:r>
      <w:r w:rsidRPr="009131A9">
        <w:rPr>
          <w:rFonts w:ascii="Calibri" w:hAnsi="Calibri" w:cs="Calibri"/>
          <w:sz w:val="20"/>
          <w:szCs w:val="20"/>
        </w:rPr>
        <w:t xml:space="preserve">: Silvia Giorgi; </w:t>
      </w:r>
      <w:r w:rsidRPr="009131A9">
        <w:rPr>
          <w:rFonts w:ascii="Calibri" w:hAnsi="Calibri" w:cs="Calibri"/>
          <w:b/>
          <w:sz w:val="20"/>
          <w:szCs w:val="20"/>
        </w:rPr>
        <w:t xml:space="preserve">press office </w:t>
      </w:r>
      <w:proofErr w:type="spellStart"/>
      <w:r w:rsidRPr="009131A9">
        <w:rPr>
          <w:rFonts w:ascii="Calibri" w:hAnsi="Calibri" w:cs="Calibri"/>
          <w:b/>
          <w:sz w:val="20"/>
          <w:szCs w:val="20"/>
        </w:rPr>
        <w:t>specialist</w:t>
      </w:r>
      <w:proofErr w:type="spellEnd"/>
      <w:r w:rsidRPr="009131A9">
        <w:rPr>
          <w:rFonts w:ascii="Calibri" w:hAnsi="Calibri" w:cs="Calibri"/>
          <w:sz w:val="20"/>
          <w:szCs w:val="20"/>
        </w:rPr>
        <w:t xml:space="preserve">: Nicoletta Evangelisti, Mirko Malgieri; </w:t>
      </w:r>
      <w:hyperlink r:id="rId6" w:history="1">
        <w:r w:rsidRPr="009131A9">
          <w:rPr>
            <w:rStyle w:val="Collegamentoipertestuale"/>
            <w:rFonts w:ascii="Calibri" w:hAnsi="Calibri" w:cs="Calibri"/>
            <w:sz w:val="20"/>
            <w:szCs w:val="20"/>
          </w:rPr>
          <w:t>media@iegexpo.it</w:t>
        </w:r>
      </w:hyperlink>
    </w:p>
    <w:p w14:paraId="711A9ABD" w14:textId="77777777" w:rsidR="003C6617" w:rsidRPr="009131A9" w:rsidRDefault="003C6617" w:rsidP="003C6617">
      <w:pPr>
        <w:rPr>
          <w:rFonts w:ascii="Calibri" w:hAnsi="Calibri" w:cs="Calibri"/>
          <w:b/>
          <w:bCs/>
          <w:sz w:val="20"/>
          <w:szCs w:val="20"/>
        </w:rPr>
      </w:pPr>
      <w:r w:rsidRPr="009131A9">
        <w:rPr>
          <w:rFonts w:ascii="Calibri" w:hAnsi="Calibri" w:cs="Calibri"/>
          <w:b/>
          <w:bCs/>
          <w:sz w:val="20"/>
          <w:szCs w:val="20"/>
          <w:u w:val="single"/>
          <w:lang w:val="en-US"/>
        </w:rPr>
        <w:t>MEDIA AGENCY BEER&amp;FOOD ATTRACTION</w:t>
      </w:r>
      <w:r>
        <w:rPr>
          <w:rFonts w:ascii="Calibri" w:hAnsi="Calibri" w:cs="Calibri"/>
          <w:b/>
          <w:bCs/>
          <w:sz w:val="20"/>
          <w:szCs w:val="20"/>
          <w:u w:val="single"/>
          <w:lang w:val="en-US"/>
        </w:rPr>
        <w:t xml:space="preserve"> </w:t>
      </w:r>
      <w:r w:rsidRPr="009131A9">
        <w:rPr>
          <w:rFonts w:ascii="Calibri" w:hAnsi="Calibri" w:cs="Calibri"/>
          <w:b/>
          <w:bCs/>
          <w:sz w:val="20"/>
          <w:szCs w:val="20"/>
          <w:u w:val="single"/>
          <w:lang w:val="en-US"/>
        </w:rPr>
        <w:t>-</w:t>
      </w:r>
      <w:r>
        <w:rPr>
          <w:rFonts w:ascii="Calibri" w:hAnsi="Calibri" w:cs="Calibri"/>
          <w:b/>
          <w:bCs/>
          <w:sz w:val="20"/>
          <w:szCs w:val="20"/>
          <w:u w:val="single"/>
          <w:lang w:val="en-US"/>
        </w:rPr>
        <w:t xml:space="preserve"> </w:t>
      </w:r>
      <w:r w:rsidRPr="009131A9">
        <w:rPr>
          <w:rFonts w:ascii="Calibri" w:hAnsi="Calibri" w:cs="Calibri"/>
          <w:b/>
          <w:bCs/>
          <w:sz w:val="20"/>
          <w:szCs w:val="20"/>
          <w:u w:val="single"/>
          <w:lang w:val="en-US"/>
        </w:rPr>
        <w:t>BBTECH EXPO</w:t>
      </w:r>
      <w:r w:rsidRPr="009131A9">
        <w:rPr>
          <w:rFonts w:ascii="Calibri" w:hAnsi="Calibri" w:cs="Calibri"/>
          <w:b/>
          <w:bCs/>
          <w:sz w:val="20"/>
          <w:szCs w:val="20"/>
          <w:lang w:val="en-US"/>
        </w:rPr>
        <w:t xml:space="preserve">: </w:t>
      </w:r>
      <w:r>
        <w:rPr>
          <w:rFonts w:ascii="Calibri" w:hAnsi="Calibri" w:cs="Calibri"/>
          <w:b/>
          <w:bCs/>
          <w:sz w:val="20"/>
          <w:szCs w:val="20"/>
          <w:lang w:val="en-US"/>
        </w:rPr>
        <w:br/>
      </w:r>
      <w:r w:rsidRPr="009131A9">
        <w:rPr>
          <w:rFonts w:ascii="Calibri" w:hAnsi="Calibri" w:cs="Calibri"/>
          <w:b/>
          <w:bCs/>
          <w:sz w:val="20"/>
          <w:szCs w:val="20"/>
          <w:lang w:val="en-US"/>
        </w:rPr>
        <w:t>Mind the Pop</w:t>
      </w:r>
      <w:r w:rsidRPr="009131A9">
        <w:rPr>
          <w:rFonts w:ascii="Calibri" w:hAnsi="Calibri" w:cs="Calibri"/>
          <w:sz w:val="20"/>
          <w:szCs w:val="20"/>
          <w:lang w:val="en-US"/>
        </w:rPr>
        <w:t xml:space="preserve"> -</w:t>
      </w:r>
      <w:r w:rsidRPr="009131A9">
        <w:rPr>
          <w:rFonts w:ascii="Calibri" w:hAnsi="Calibri" w:cs="Calibri"/>
          <w:b/>
          <w:bCs/>
          <w:sz w:val="20"/>
          <w:szCs w:val="20"/>
          <w:lang w:val="en-US"/>
        </w:rPr>
        <w:t xml:space="preserve"> </w:t>
      </w:r>
      <w:r w:rsidRPr="009131A9">
        <w:rPr>
          <w:rFonts w:ascii="Calibri" w:hAnsi="Calibri" w:cs="Calibri"/>
          <w:sz w:val="20"/>
          <w:szCs w:val="20"/>
          <w:lang w:val="en-US"/>
        </w:rPr>
        <w:t xml:space="preserve">Martina Vacca: </w:t>
      </w:r>
      <w:hyperlink r:id="rId7" w:history="1">
        <w:r w:rsidRPr="009131A9">
          <w:rPr>
            <w:rStyle w:val="Collegamentoipertestuale"/>
            <w:rFonts w:ascii="Calibri" w:hAnsi="Calibri" w:cs="Calibri"/>
            <w:sz w:val="20"/>
            <w:szCs w:val="20"/>
            <w:lang w:val="en-US"/>
          </w:rPr>
          <w:t>martina@mindthepop.it</w:t>
        </w:r>
      </w:hyperlink>
      <w:r w:rsidRPr="009131A9">
        <w:rPr>
          <w:rFonts w:ascii="Calibri" w:hAnsi="Calibri" w:cs="Calibri"/>
          <w:sz w:val="20"/>
          <w:szCs w:val="20"/>
          <w:lang w:val="en-US"/>
        </w:rPr>
        <w:t xml:space="preserve">, mob. </w:t>
      </w:r>
      <w:r w:rsidRPr="009131A9">
        <w:rPr>
          <w:rFonts w:ascii="Calibri" w:hAnsi="Calibri" w:cs="Calibri"/>
          <w:sz w:val="20"/>
          <w:szCs w:val="20"/>
        </w:rPr>
        <w:t xml:space="preserve">+39 339 748 5994; Fabrizio Raimondi: </w:t>
      </w:r>
      <w:hyperlink r:id="rId8" w:history="1">
        <w:r w:rsidRPr="009131A9">
          <w:rPr>
            <w:rStyle w:val="Collegamentoipertestuale"/>
            <w:rFonts w:ascii="Calibri" w:hAnsi="Calibri" w:cs="Calibri"/>
            <w:sz w:val="20"/>
            <w:szCs w:val="20"/>
          </w:rPr>
          <w:t>fabrizio@mindthepop.it</w:t>
        </w:r>
      </w:hyperlink>
      <w:r w:rsidRPr="009131A9">
        <w:rPr>
          <w:rFonts w:ascii="Calibri" w:hAnsi="Calibri" w:cs="Calibri"/>
          <w:sz w:val="20"/>
          <w:szCs w:val="20"/>
        </w:rPr>
        <w:t xml:space="preserve">, mob. +39 335 389 848; Stefano Chiossi: </w:t>
      </w:r>
      <w:hyperlink r:id="rId9" w:history="1">
        <w:r w:rsidRPr="009131A9">
          <w:rPr>
            <w:rStyle w:val="Collegamentoipertestuale"/>
            <w:rFonts w:ascii="Calibri" w:hAnsi="Calibri" w:cs="Calibri"/>
            <w:sz w:val="20"/>
            <w:szCs w:val="20"/>
          </w:rPr>
          <w:t>stefano@mindthepop.it</w:t>
        </w:r>
      </w:hyperlink>
      <w:r w:rsidRPr="009131A9">
        <w:rPr>
          <w:rFonts w:ascii="Calibri" w:hAnsi="Calibri" w:cs="Calibri"/>
          <w:sz w:val="20"/>
          <w:szCs w:val="20"/>
        </w:rPr>
        <w:t>, mob. + 39 388 739 4358.</w:t>
      </w:r>
    </w:p>
    <w:p w14:paraId="24AF496F" w14:textId="77777777" w:rsidR="003C6617" w:rsidRDefault="003C6617" w:rsidP="003C6617">
      <w:pPr>
        <w:rPr>
          <w:rFonts w:ascii="Calibri" w:hAnsi="Calibri" w:cs="Calibri"/>
          <w:sz w:val="22"/>
          <w:szCs w:val="22"/>
        </w:rPr>
      </w:pPr>
    </w:p>
    <w:p w14:paraId="73A0FC11" w14:textId="77777777" w:rsidR="003C6617" w:rsidRPr="009131A9" w:rsidRDefault="003C6617" w:rsidP="003C6617">
      <w:pPr>
        <w:rPr>
          <w:rFonts w:ascii="Calibri" w:hAnsi="Calibri" w:cs="Calibri"/>
          <w:sz w:val="22"/>
          <w:szCs w:val="22"/>
        </w:rPr>
      </w:pPr>
      <w:r>
        <w:rPr>
          <w:noProof/>
        </w:rPr>
        <w:lastRenderedPageBreak/>
        <w:drawing>
          <wp:inline distT="0" distB="0" distL="0" distR="0" wp14:anchorId="7CEC221B" wp14:editId="09E56D82">
            <wp:extent cx="5364055" cy="1676400"/>
            <wp:effectExtent l="0" t="0" r="8255" b="0"/>
            <wp:docPr id="1459652267" name="Immagine 2" descr="Immagine che contiene test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652267" name="Immagine 2" descr="Immagine che contiene testo, Carattere, schermata&#10;&#10;Il contenuto generato dall'IA potrebbe non essere corrett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391728" cy="1685049"/>
                    </a:xfrm>
                    <a:prstGeom prst="rect">
                      <a:avLst/>
                    </a:prstGeom>
                  </pic:spPr>
                </pic:pic>
              </a:graphicData>
            </a:graphic>
          </wp:inline>
        </w:drawing>
      </w:r>
    </w:p>
    <w:p w14:paraId="01F302BA" w14:textId="77777777" w:rsidR="003C6617" w:rsidRPr="00CC0903" w:rsidRDefault="003C6617" w:rsidP="003C6617">
      <w:pPr>
        <w:jc w:val="both"/>
        <w:rPr>
          <w:rFonts w:ascii="Calibri" w:hAnsi="Calibri" w:cs="Calibri"/>
          <w:sz w:val="14"/>
          <w:szCs w:val="14"/>
        </w:rPr>
      </w:pPr>
      <w:r w:rsidRPr="00CC0903">
        <w:rPr>
          <w:rFonts w:ascii="Calibri" w:hAnsi="Calibri" w:cs="Calibri"/>
          <w:sz w:val="14"/>
          <w:szCs w:val="14"/>
        </w:rPr>
        <w:t>Il presente comunicato stampa contiene elementi previsionali e stime che riflettono le attuali opinioni del management (“</w:t>
      </w:r>
      <w:proofErr w:type="spellStart"/>
      <w:r w:rsidRPr="00CC0903">
        <w:rPr>
          <w:rFonts w:ascii="Calibri" w:hAnsi="Calibri" w:cs="Calibri"/>
          <w:sz w:val="14"/>
          <w:szCs w:val="14"/>
        </w:rPr>
        <w:t>forward-looking</w:t>
      </w:r>
      <w:proofErr w:type="spellEnd"/>
      <w:r w:rsidRPr="00CC0903">
        <w:rPr>
          <w:rFonts w:ascii="Calibri" w:hAnsi="Calibri" w:cs="Calibri"/>
          <w:sz w:val="14"/>
          <w:szCs w:val="14"/>
        </w:rPr>
        <w:t xml:space="preserve"> </w:t>
      </w:r>
      <w:proofErr w:type="spellStart"/>
      <w:r w:rsidRPr="00CC0903">
        <w:rPr>
          <w:rFonts w:ascii="Calibri" w:hAnsi="Calibri" w:cs="Calibri"/>
          <w:sz w:val="14"/>
          <w:szCs w:val="14"/>
        </w:rPr>
        <w:t>statements</w:t>
      </w:r>
      <w:proofErr w:type="spellEnd"/>
      <w:r w:rsidRPr="00CC0903">
        <w:rPr>
          <w:rFonts w:ascii="Calibri" w:hAnsi="Calibri" w:cs="Calibri"/>
          <w:sz w:val="14"/>
          <w:szCs w:val="14"/>
        </w:rPr>
        <w:t xml:space="preserve">”) specie per quanto riguarda performance gestionali future, realizzazione di investimenti, andamento dei flussi di cassa ed evoluzione della struttura finanziaria. I </w:t>
      </w:r>
      <w:proofErr w:type="spellStart"/>
      <w:r w:rsidRPr="00CC0903">
        <w:rPr>
          <w:rFonts w:ascii="Calibri" w:hAnsi="Calibri" w:cs="Calibri"/>
          <w:sz w:val="14"/>
          <w:szCs w:val="14"/>
        </w:rPr>
        <w:t>forward-looking</w:t>
      </w:r>
      <w:proofErr w:type="spellEnd"/>
      <w:r w:rsidRPr="00CC0903">
        <w:rPr>
          <w:rFonts w:ascii="Calibri" w:hAnsi="Calibri" w:cs="Calibri"/>
          <w:sz w:val="14"/>
          <w:szCs w:val="14"/>
        </w:rPr>
        <w:t xml:space="preserve"> </w:t>
      </w:r>
      <w:proofErr w:type="spellStart"/>
      <w:r w:rsidRPr="00CC0903">
        <w:rPr>
          <w:rFonts w:ascii="Calibri" w:hAnsi="Calibri" w:cs="Calibri"/>
          <w:sz w:val="14"/>
          <w:szCs w:val="14"/>
        </w:rPr>
        <w:t>statements</w:t>
      </w:r>
      <w:proofErr w:type="spellEnd"/>
      <w:r w:rsidRPr="00CC0903">
        <w:rPr>
          <w:rFonts w:ascii="Calibri" w:hAnsi="Calibri" w:cs="Calibri"/>
          <w:sz w:val="14"/>
          <w:szCs w:val="14"/>
        </w:rPr>
        <w:t xml:space="preserve"> hanno per loro natura una componente di rischio e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p>
    <w:p w14:paraId="62BC5849" w14:textId="77777777" w:rsidR="003C6617" w:rsidRPr="00732070" w:rsidRDefault="003C6617" w:rsidP="003C6617">
      <w:pPr>
        <w:rPr>
          <w:rFonts w:ascii="Calibri" w:hAnsi="Calibri" w:cs="Calibri"/>
          <w:sz w:val="22"/>
          <w:szCs w:val="22"/>
        </w:rPr>
      </w:pPr>
    </w:p>
    <w:p w14:paraId="6E93C3A2" w14:textId="77777777" w:rsidR="003C6617" w:rsidRDefault="003C6617" w:rsidP="003C6617">
      <w:pPr>
        <w:rPr>
          <w:sz w:val="22"/>
          <w:szCs w:val="22"/>
        </w:rPr>
      </w:pPr>
    </w:p>
    <w:p w14:paraId="35C509E6" w14:textId="77777777" w:rsidR="003C6617" w:rsidRDefault="003C6617" w:rsidP="003C6617"/>
    <w:p w14:paraId="6319938B" w14:textId="77777777" w:rsidR="003C6617" w:rsidRPr="00893A05" w:rsidRDefault="003C6617" w:rsidP="003C6617">
      <w:pPr>
        <w:spacing w:after="0" w:line="240" w:lineRule="auto"/>
        <w:jc w:val="both"/>
        <w:rPr>
          <w:rFonts w:ascii="Calibri" w:eastAsia="Times New Roman" w:hAnsi="Calibri" w:cs="Calibri"/>
          <w:color w:val="000000"/>
          <w:kern w:val="0"/>
          <w:sz w:val="22"/>
          <w:szCs w:val="22"/>
          <w:lang w:eastAsia="it-IT"/>
          <w14:ligatures w14:val="none"/>
        </w:rPr>
      </w:pPr>
    </w:p>
    <w:p w14:paraId="74165C05" w14:textId="77777777" w:rsidR="00A73098" w:rsidRPr="00A73098" w:rsidRDefault="00A73098" w:rsidP="00BD6F4A">
      <w:pPr>
        <w:contextualSpacing/>
        <w:rPr>
          <w:rFonts w:ascii="Calibri" w:hAnsi="Calibri" w:cs="Calibri"/>
          <w:sz w:val="22"/>
          <w:szCs w:val="22"/>
        </w:rPr>
      </w:pPr>
    </w:p>
    <w:sectPr w:rsidR="00A73098" w:rsidRPr="00A73098">
      <w:head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C2333" w14:textId="77777777" w:rsidR="00ED263B" w:rsidRDefault="00ED263B" w:rsidP="00A73098">
      <w:pPr>
        <w:spacing w:after="0" w:line="240" w:lineRule="auto"/>
      </w:pPr>
      <w:r>
        <w:separator/>
      </w:r>
    </w:p>
  </w:endnote>
  <w:endnote w:type="continuationSeparator" w:id="0">
    <w:p w14:paraId="202F3F87" w14:textId="77777777" w:rsidR="00ED263B" w:rsidRDefault="00ED263B" w:rsidP="00A73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3A1C2" w14:textId="77777777" w:rsidR="00ED263B" w:rsidRDefault="00ED263B" w:rsidP="00A73098">
      <w:pPr>
        <w:spacing w:after="0" w:line="240" w:lineRule="auto"/>
      </w:pPr>
      <w:r>
        <w:separator/>
      </w:r>
    </w:p>
  </w:footnote>
  <w:footnote w:type="continuationSeparator" w:id="0">
    <w:p w14:paraId="1F607974" w14:textId="77777777" w:rsidR="00ED263B" w:rsidRDefault="00ED263B" w:rsidP="00A730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CDDCC" w14:textId="0A284968" w:rsidR="00A73098" w:rsidRDefault="00A73098">
    <w:pPr>
      <w:pStyle w:val="Intestazione"/>
    </w:pPr>
    <w:r>
      <w:rPr>
        <w:noProof/>
      </w:rPr>
      <w:drawing>
        <wp:inline distT="0" distB="0" distL="0" distR="0" wp14:anchorId="4694D6E0" wp14:editId="5B512C80">
          <wp:extent cx="6120130" cy="938530"/>
          <wp:effectExtent l="0" t="0" r="1270" b="1270"/>
          <wp:docPr id="1817753724" name="Immagine 1" descr="Immagine che contiene testo, Carattere, schermata, Blu elettric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753724" name="Immagine 1" descr="Immagine che contiene testo, Carattere, schermata, Blu elettric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6120130" cy="938530"/>
                  </a:xfrm>
                  <a:prstGeom prst="rect">
                    <a:avLst/>
                  </a:prstGeom>
                </pic:spPr>
              </pic:pic>
            </a:graphicData>
          </a:graphic>
        </wp:inline>
      </w:drawing>
    </w:r>
  </w:p>
  <w:p w14:paraId="1C83FC66" w14:textId="77777777" w:rsidR="00A73098" w:rsidRDefault="00A73098">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F4A"/>
    <w:rsid w:val="00043E10"/>
    <w:rsid w:val="0013321D"/>
    <w:rsid w:val="00173D76"/>
    <w:rsid w:val="001D639D"/>
    <w:rsid w:val="003C6617"/>
    <w:rsid w:val="004E3850"/>
    <w:rsid w:val="004F4521"/>
    <w:rsid w:val="0067299F"/>
    <w:rsid w:val="006768BB"/>
    <w:rsid w:val="0073772A"/>
    <w:rsid w:val="007663CE"/>
    <w:rsid w:val="00775948"/>
    <w:rsid w:val="00A73098"/>
    <w:rsid w:val="00A74B39"/>
    <w:rsid w:val="00A87BC5"/>
    <w:rsid w:val="00B006CD"/>
    <w:rsid w:val="00BD6F4A"/>
    <w:rsid w:val="00D36D0C"/>
    <w:rsid w:val="00DD531C"/>
    <w:rsid w:val="00EA4D76"/>
    <w:rsid w:val="00ED263B"/>
    <w:rsid w:val="00ED65C7"/>
    <w:rsid w:val="00FE05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BADCE"/>
  <w15:chartTrackingRefBased/>
  <w15:docId w15:val="{526696FF-A4F4-AB4E-82A0-9E9D5BC4D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D6F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D6F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D6F4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D6F4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D6F4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D6F4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D6F4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D6F4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D6F4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D6F4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D6F4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D6F4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D6F4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D6F4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D6F4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D6F4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D6F4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D6F4A"/>
    <w:rPr>
      <w:rFonts w:eastAsiaTheme="majorEastAsia" w:cstheme="majorBidi"/>
      <w:color w:val="272727" w:themeColor="text1" w:themeTint="D8"/>
    </w:rPr>
  </w:style>
  <w:style w:type="paragraph" w:styleId="Titolo">
    <w:name w:val="Title"/>
    <w:basedOn w:val="Normale"/>
    <w:next w:val="Normale"/>
    <w:link w:val="TitoloCarattere"/>
    <w:uiPriority w:val="10"/>
    <w:qFormat/>
    <w:rsid w:val="00BD6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D6F4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D6F4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D6F4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D6F4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D6F4A"/>
    <w:rPr>
      <w:i/>
      <w:iCs/>
      <w:color w:val="404040" w:themeColor="text1" w:themeTint="BF"/>
    </w:rPr>
  </w:style>
  <w:style w:type="paragraph" w:styleId="Paragrafoelenco">
    <w:name w:val="List Paragraph"/>
    <w:basedOn w:val="Normale"/>
    <w:uiPriority w:val="34"/>
    <w:qFormat/>
    <w:rsid w:val="00BD6F4A"/>
    <w:pPr>
      <w:ind w:left="720"/>
      <w:contextualSpacing/>
    </w:pPr>
  </w:style>
  <w:style w:type="character" w:styleId="Enfasiintensa">
    <w:name w:val="Intense Emphasis"/>
    <w:basedOn w:val="Carpredefinitoparagrafo"/>
    <w:uiPriority w:val="21"/>
    <w:qFormat/>
    <w:rsid w:val="00BD6F4A"/>
    <w:rPr>
      <w:i/>
      <w:iCs/>
      <w:color w:val="0F4761" w:themeColor="accent1" w:themeShade="BF"/>
    </w:rPr>
  </w:style>
  <w:style w:type="paragraph" w:styleId="Citazioneintensa">
    <w:name w:val="Intense Quote"/>
    <w:basedOn w:val="Normale"/>
    <w:next w:val="Normale"/>
    <w:link w:val="CitazioneintensaCarattere"/>
    <w:uiPriority w:val="30"/>
    <w:qFormat/>
    <w:rsid w:val="00BD6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D6F4A"/>
    <w:rPr>
      <w:i/>
      <w:iCs/>
      <w:color w:val="0F4761" w:themeColor="accent1" w:themeShade="BF"/>
    </w:rPr>
  </w:style>
  <w:style w:type="character" w:styleId="Riferimentointenso">
    <w:name w:val="Intense Reference"/>
    <w:basedOn w:val="Carpredefinitoparagrafo"/>
    <w:uiPriority w:val="32"/>
    <w:qFormat/>
    <w:rsid w:val="00BD6F4A"/>
    <w:rPr>
      <w:b/>
      <w:bCs/>
      <w:smallCaps/>
      <w:color w:val="0F4761" w:themeColor="accent1" w:themeShade="BF"/>
      <w:spacing w:val="5"/>
    </w:rPr>
  </w:style>
  <w:style w:type="character" w:styleId="Enfasigrassetto">
    <w:name w:val="Strong"/>
    <w:basedOn w:val="Carpredefinitoparagrafo"/>
    <w:uiPriority w:val="22"/>
    <w:qFormat/>
    <w:rsid w:val="00BD6F4A"/>
    <w:rPr>
      <w:b/>
      <w:bCs/>
    </w:rPr>
  </w:style>
  <w:style w:type="character" w:customStyle="1" w:styleId="apple-converted-space">
    <w:name w:val="apple-converted-space"/>
    <w:basedOn w:val="Carpredefinitoparagrafo"/>
    <w:rsid w:val="00BD6F4A"/>
  </w:style>
  <w:style w:type="character" w:styleId="Enfasicorsivo">
    <w:name w:val="Emphasis"/>
    <w:basedOn w:val="Carpredefinitoparagrafo"/>
    <w:uiPriority w:val="20"/>
    <w:qFormat/>
    <w:rsid w:val="00BD6F4A"/>
    <w:rPr>
      <w:i/>
      <w:iCs/>
    </w:rPr>
  </w:style>
  <w:style w:type="character" w:customStyle="1" w:styleId="whitespace-normal">
    <w:name w:val="whitespace-normal"/>
    <w:basedOn w:val="Carpredefinitoparagrafo"/>
    <w:rsid w:val="00BD6F4A"/>
  </w:style>
  <w:style w:type="paragraph" w:styleId="Intestazione">
    <w:name w:val="header"/>
    <w:basedOn w:val="Normale"/>
    <w:link w:val="IntestazioneCarattere"/>
    <w:uiPriority w:val="99"/>
    <w:unhideWhenUsed/>
    <w:rsid w:val="00A7309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73098"/>
  </w:style>
  <w:style w:type="paragraph" w:styleId="Pidipagina">
    <w:name w:val="footer"/>
    <w:basedOn w:val="Normale"/>
    <w:link w:val="PidipaginaCarattere"/>
    <w:uiPriority w:val="99"/>
    <w:unhideWhenUsed/>
    <w:rsid w:val="00A7309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73098"/>
  </w:style>
  <w:style w:type="character" w:styleId="Collegamentoipertestuale">
    <w:name w:val="Hyperlink"/>
    <w:basedOn w:val="Carpredefinitoparagrafo"/>
    <w:uiPriority w:val="99"/>
    <w:semiHidden/>
    <w:unhideWhenUsed/>
    <w:rsid w:val="003C66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brizio@mindthepop.i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martina@mindthepop.i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edia@iegexpo.it"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1.jpeg"/><Relationship Id="rId4" Type="http://schemas.openxmlformats.org/officeDocument/2006/relationships/footnotes" Target="footnotes.xml"/><Relationship Id="rId9" Type="http://schemas.openxmlformats.org/officeDocument/2006/relationships/hyperlink" Target="mailto:stefano@mindthepop.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1217</Words>
  <Characters>7212</Characters>
  <Application>Microsoft Office Word</Application>
  <DocSecurity>0</DocSecurity>
  <Lines>94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Chiossi</dc:creator>
  <cp:keywords/>
  <dc:description/>
  <cp:lastModifiedBy>Stefano Chiossi</cp:lastModifiedBy>
  <cp:revision>2</cp:revision>
  <dcterms:created xsi:type="dcterms:W3CDTF">2026-02-16T14:54:00Z</dcterms:created>
  <dcterms:modified xsi:type="dcterms:W3CDTF">2026-02-16T14:54:00Z</dcterms:modified>
</cp:coreProperties>
</file>