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1C70" w14:textId="6493014A" w:rsidR="008F320C" w:rsidRPr="00B16061" w:rsidRDefault="00B16061" w:rsidP="008F320C">
      <w:pPr>
        <w:shd w:val="clear" w:color="auto" w:fill="FFFFFF"/>
        <w:spacing w:after="0" w:line="240" w:lineRule="auto"/>
        <w:jc w:val="center"/>
        <w:rPr>
          <w:rFonts w:ascii="Calibri" w:eastAsia="Times New Roman" w:hAnsi="Calibri" w:cs="Calibri"/>
          <w:i/>
          <w:iCs/>
          <w:color w:val="000000"/>
          <w:kern w:val="0"/>
          <w:sz w:val="22"/>
          <w:szCs w:val="22"/>
          <w:lang w:eastAsia="it-IT"/>
          <w14:ligatures w14:val="none"/>
        </w:rPr>
      </w:pPr>
      <w:r>
        <w:rPr>
          <w:rFonts w:ascii="Calibri" w:eastAsia="Times New Roman" w:hAnsi="Calibri" w:cs="Calibri"/>
          <w:i/>
          <w:iCs/>
          <w:color w:val="000000"/>
          <w:kern w:val="0"/>
          <w:sz w:val="22"/>
          <w:szCs w:val="22"/>
          <w:lang w:eastAsia="it-IT"/>
          <w14:ligatures w14:val="none"/>
        </w:rPr>
        <w:t>n</w:t>
      </w:r>
      <w:r w:rsidRPr="00B16061">
        <w:rPr>
          <w:rFonts w:ascii="Calibri" w:eastAsia="Times New Roman" w:hAnsi="Calibri" w:cs="Calibri"/>
          <w:i/>
          <w:iCs/>
          <w:color w:val="000000"/>
          <w:kern w:val="0"/>
          <w:sz w:val="22"/>
          <w:szCs w:val="22"/>
          <w:lang w:eastAsia="it-IT"/>
          <w14:ligatures w14:val="none"/>
        </w:rPr>
        <w:t>ota stampa n. 10</w:t>
      </w:r>
    </w:p>
    <w:p w14:paraId="2DA466B7" w14:textId="77777777" w:rsidR="008C5DD9" w:rsidRPr="00B16061" w:rsidRDefault="008C5DD9" w:rsidP="008F320C">
      <w:pPr>
        <w:shd w:val="clear" w:color="auto" w:fill="FFFFFF"/>
        <w:spacing w:after="0" w:line="240" w:lineRule="auto"/>
        <w:jc w:val="center"/>
        <w:rPr>
          <w:rFonts w:ascii="Calibri" w:eastAsia="Times New Roman" w:hAnsi="Calibri" w:cs="Calibri"/>
          <w:i/>
          <w:iCs/>
          <w:color w:val="000000"/>
          <w:kern w:val="0"/>
          <w:sz w:val="22"/>
          <w:szCs w:val="22"/>
          <w:lang w:eastAsia="it-IT"/>
          <w14:ligatures w14:val="none"/>
        </w:rPr>
      </w:pPr>
    </w:p>
    <w:p w14:paraId="71041C9F" w14:textId="77777777" w:rsidR="008F320C" w:rsidRPr="00B16061" w:rsidRDefault="008F320C" w:rsidP="00055B8E">
      <w:pPr>
        <w:shd w:val="clear" w:color="auto" w:fill="FFFFFF"/>
        <w:spacing w:after="0" w:line="240" w:lineRule="auto"/>
        <w:rPr>
          <w:rFonts w:ascii="Aptos" w:eastAsia="Times New Roman" w:hAnsi="Aptos" w:cs="Times New Roman"/>
          <w:color w:val="000000"/>
          <w:kern w:val="0"/>
          <w:lang w:eastAsia="it-IT"/>
          <w14:ligatures w14:val="none"/>
        </w:rPr>
      </w:pPr>
      <w:r w:rsidRPr="00B16061">
        <w:rPr>
          <w:rFonts w:ascii="Aptos" w:eastAsia="Times New Roman" w:hAnsi="Aptos" w:cs="Times New Roman"/>
          <w:color w:val="000000"/>
          <w:kern w:val="0"/>
          <w:lang w:eastAsia="it-IT"/>
          <w14:ligatures w14:val="none"/>
        </w:rPr>
        <w:t> </w:t>
      </w:r>
    </w:p>
    <w:p w14:paraId="189FA5DA" w14:textId="6EACC371" w:rsidR="008722AE" w:rsidRPr="00B16061" w:rsidRDefault="00055B8E" w:rsidP="00055B8E">
      <w:pPr>
        <w:jc w:val="center"/>
        <w:rPr>
          <w:rFonts w:ascii="Calibri" w:hAnsi="Calibri" w:cs="Calibri"/>
          <w:b/>
          <w:bCs/>
          <w:sz w:val="26"/>
          <w:szCs w:val="26"/>
        </w:rPr>
      </w:pPr>
      <w:r w:rsidRPr="00B16061">
        <w:rPr>
          <w:rFonts w:ascii="Calibri" w:hAnsi="Calibri" w:cs="Calibri"/>
          <w:b/>
          <w:bCs/>
          <w:sz w:val="26"/>
          <w:szCs w:val="26"/>
        </w:rPr>
        <w:t xml:space="preserve">IL LAYOUT DI </w:t>
      </w:r>
      <w:r w:rsidR="009B1C05" w:rsidRPr="00B16061">
        <w:rPr>
          <w:rFonts w:ascii="Calibri" w:hAnsi="Calibri" w:cs="Calibri"/>
          <w:b/>
          <w:bCs/>
          <w:sz w:val="26"/>
          <w:szCs w:val="26"/>
        </w:rPr>
        <w:t xml:space="preserve">BEER&amp;FOOD ATTRACTION </w:t>
      </w:r>
      <w:r w:rsidR="008722AE" w:rsidRPr="00B16061">
        <w:rPr>
          <w:rFonts w:ascii="Calibri" w:hAnsi="Calibri" w:cs="Calibri"/>
          <w:b/>
          <w:bCs/>
          <w:sz w:val="26"/>
          <w:szCs w:val="26"/>
        </w:rPr>
        <w:t xml:space="preserve">&amp; MIXOLOGY ATTRACTION </w:t>
      </w:r>
      <w:r w:rsidR="009B1C05" w:rsidRPr="00B16061">
        <w:rPr>
          <w:rFonts w:ascii="Calibri" w:hAnsi="Calibri" w:cs="Calibri"/>
          <w:b/>
          <w:bCs/>
          <w:sz w:val="26"/>
          <w:szCs w:val="26"/>
        </w:rPr>
        <w:t>2026</w:t>
      </w:r>
    </w:p>
    <w:p w14:paraId="01AC9F26" w14:textId="77777777" w:rsidR="00055B8E" w:rsidRPr="00B16061" w:rsidRDefault="00055B8E" w:rsidP="00055B8E">
      <w:pPr>
        <w:shd w:val="clear" w:color="auto" w:fill="FFFFFF"/>
        <w:spacing w:after="0" w:line="240" w:lineRule="auto"/>
        <w:jc w:val="center"/>
        <w:rPr>
          <w:rFonts w:ascii="Aptos" w:eastAsia="Times New Roman" w:hAnsi="Aptos" w:cs="Times New Roman"/>
          <w:color w:val="000000"/>
          <w:kern w:val="0"/>
          <w:lang w:eastAsia="it-IT"/>
          <w14:ligatures w14:val="none"/>
        </w:rPr>
      </w:pPr>
      <w:hyperlink r:id="rId10" w:history="1">
        <w:r w:rsidRPr="00B16061">
          <w:rPr>
            <w:rFonts w:ascii="Calibri" w:eastAsia="Times New Roman" w:hAnsi="Calibri" w:cs="Calibri"/>
            <w:color w:val="467886"/>
            <w:kern w:val="0"/>
            <w:u w:val="single"/>
            <w:lang w:eastAsia="it-IT"/>
            <w14:ligatures w14:val="none"/>
          </w:rPr>
          <w:t>www.beerandfoodattraction.it</w:t>
        </w:r>
      </w:hyperlink>
      <w:r w:rsidRPr="00B16061">
        <w:rPr>
          <w:rFonts w:ascii="Calibri" w:eastAsia="Times New Roman" w:hAnsi="Calibri" w:cs="Calibri"/>
          <w:color w:val="005A95"/>
          <w:kern w:val="0"/>
          <w:lang w:eastAsia="it-IT"/>
          <w14:ligatures w14:val="none"/>
        </w:rPr>
        <w:br/>
      </w:r>
      <w:hyperlink r:id="rId11" w:history="1">
        <w:r w:rsidRPr="00B16061">
          <w:rPr>
            <w:rFonts w:ascii="Calibri" w:eastAsia="Times New Roman" w:hAnsi="Calibri" w:cs="Calibri"/>
            <w:color w:val="467886"/>
            <w:kern w:val="0"/>
            <w:u w:val="single"/>
            <w:lang w:eastAsia="it-IT"/>
            <w14:ligatures w14:val="none"/>
          </w:rPr>
          <w:t>www.mixologyattraction.com/it</w:t>
        </w:r>
      </w:hyperlink>
    </w:p>
    <w:p w14:paraId="3FBE46BD" w14:textId="77777777" w:rsidR="00055B8E" w:rsidRPr="00B16061" w:rsidRDefault="00055B8E" w:rsidP="00055B8E">
      <w:pPr>
        <w:rPr>
          <w:rFonts w:ascii="Calibri" w:hAnsi="Calibri" w:cs="Calibri"/>
          <w:b/>
          <w:bCs/>
          <w:sz w:val="26"/>
          <w:szCs w:val="26"/>
        </w:rPr>
      </w:pPr>
    </w:p>
    <w:p w14:paraId="6220A498" w14:textId="5FB1D264" w:rsidR="00E84275" w:rsidRPr="00E84275" w:rsidRDefault="00B16061" w:rsidP="00E84275">
      <w:pPr>
        <w:jc w:val="both"/>
        <w:rPr>
          <w:rFonts w:ascii="Calibri" w:hAnsi="Calibri" w:cs="Calibri"/>
          <w:sz w:val="22"/>
          <w:szCs w:val="22"/>
        </w:rPr>
      </w:pPr>
      <w:r w:rsidRPr="00B16061">
        <w:rPr>
          <w:rFonts w:ascii="Calibri" w:hAnsi="Calibri" w:cs="Calibri"/>
          <w:i/>
          <w:iCs/>
          <w:sz w:val="22"/>
          <w:szCs w:val="22"/>
        </w:rPr>
        <w:t>Rimini, 9 febbraio 2026</w:t>
      </w:r>
      <w:r>
        <w:rPr>
          <w:rFonts w:ascii="Calibri" w:hAnsi="Calibri" w:cs="Calibri"/>
          <w:b/>
          <w:bCs/>
          <w:sz w:val="22"/>
          <w:szCs w:val="22"/>
        </w:rPr>
        <w:t xml:space="preserve"> - </w:t>
      </w:r>
      <w:r w:rsidR="00E84275" w:rsidRPr="008722AE">
        <w:rPr>
          <w:rFonts w:ascii="Calibri" w:hAnsi="Calibri" w:cs="Calibri"/>
          <w:b/>
          <w:bCs/>
          <w:sz w:val="22"/>
          <w:szCs w:val="22"/>
        </w:rPr>
        <w:t>Beer&amp;Food Attraction</w:t>
      </w:r>
      <w:r w:rsidR="00E84275" w:rsidRPr="00E84275">
        <w:rPr>
          <w:rFonts w:ascii="Calibri" w:hAnsi="Calibri" w:cs="Calibri"/>
          <w:sz w:val="22"/>
          <w:szCs w:val="22"/>
        </w:rPr>
        <w:t xml:space="preserve"> </w:t>
      </w:r>
      <w:r w:rsidR="00055B8E">
        <w:rPr>
          <w:rFonts w:ascii="Calibri" w:hAnsi="Calibri" w:cs="Calibri"/>
          <w:sz w:val="22"/>
          <w:szCs w:val="22"/>
        </w:rPr>
        <w:t xml:space="preserve">&amp; </w:t>
      </w:r>
      <w:r w:rsidR="00055B8E" w:rsidRPr="00055B8E">
        <w:rPr>
          <w:rFonts w:ascii="Calibri" w:hAnsi="Calibri" w:cs="Calibri"/>
          <w:b/>
          <w:bCs/>
          <w:sz w:val="22"/>
          <w:szCs w:val="22"/>
        </w:rPr>
        <w:t>Mixology Attraction</w:t>
      </w:r>
      <w:r w:rsidR="00055B8E">
        <w:rPr>
          <w:rFonts w:ascii="Calibri" w:hAnsi="Calibri" w:cs="Calibri"/>
          <w:sz w:val="22"/>
          <w:szCs w:val="22"/>
        </w:rPr>
        <w:t xml:space="preserve"> </w:t>
      </w:r>
      <w:r w:rsidR="008722AE">
        <w:rPr>
          <w:rFonts w:ascii="Calibri" w:hAnsi="Calibri" w:cs="Calibri"/>
          <w:sz w:val="22"/>
          <w:szCs w:val="22"/>
        </w:rPr>
        <w:t>si presenta</w:t>
      </w:r>
      <w:r w:rsidR="00055B8E">
        <w:rPr>
          <w:rFonts w:ascii="Calibri" w:hAnsi="Calibri" w:cs="Calibri"/>
          <w:sz w:val="22"/>
          <w:szCs w:val="22"/>
        </w:rPr>
        <w:t>no</w:t>
      </w:r>
      <w:r w:rsidR="00E84275" w:rsidRPr="00E84275">
        <w:rPr>
          <w:rFonts w:ascii="Calibri" w:hAnsi="Calibri" w:cs="Calibri"/>
          <w:sz w:val="22"/>
          <w:szCs w:val="22"/>
        </w:rPr>
        <w:t xml:space="preserve"> con un layout progettato per offrire agli operatori una lettura immediata dei comparti espositivi e un’esperienza di visita fluida lungo l’intero quartiere fieristico di Rimini. La manifestazione si articola in </w:t>
      </w:r>
      <w:r w:rsidR="00E84275">
        <w:rPr>
          <w:rFonts w:ascii="Calibri" w:hAnsi="Calibri" w:cs="Calibri"/>
          <w:b/>
          <w:bCs/>
          <w:sz w:val="22"/>
          <w:szCs w:val="22"/>
        </w:rPr>
        <w:t xml:space="preserve">6 </w:t>
      </w:r>
      <w:r w:rsidR="00E84275" w:rsidRPr="00E84275">
        <w:rPr>
          <w:rFonts w:ascii="Calibri" w:hAnsi="Calibri" w:cs="Calibri"/>
          <w:b/>
          <w:bCs/>
          <w:sz w:val="22"/>
          <w:szCs w:val="22"/>
        </w:rPr>
        <w:t>settori espositivi principali</w:t>
      </w:r>
      <w:r w:rsidR="00E84275" w:rsidRPr="00E84275">
        <w:rPr>
          <w:rFonts w:ascii="Calibri" w:hAnsi="Calibri" w:cs="Calibri"/>
          <w:sz w:val="22"/>
          <w:szCs w:val="22"/>
        </w:rPr>
        <w:t xml:space="preserve"> – </w:t>
      </w:r>
      <w:r w:rsidR="00E84275" w:rsidRPr="00E84275">
        <w:rPr>
          <w:rFonts w:ascii="Calibri" w:hAnsi="Calibri" w:cs="Calibri"/>
          <w:b/>
          <w:bCs/>
          <w:sz w:val="22"/>
          <w:szCs w:val="22"/>
        </w:rPr>
        <w:t>Beer</w:t>
      </w:r>
      <w:r w:rsidR="00E84275" w:rsidRPr="00E84275">
        <w:rPr>
          <w:rFonts w:ascii="Calibri" w:hAnsi="Calibri" w:cs="Calibri"/>
          <w:sz w:val="22"/>
          <w:szCs w:val="22"/>
        </w:rPr>
        <w:t xml:space="preserve">, </w:t>
      </w:r>
      <w:r w:rsidR="00E84275" w:rsidRPr="00E84275">
        <w:rPr>
          <w:rFonts w:ascii="Calibri" w:hAnsi="Calibri" w:cs="Calibri"/>
          <w:b/>
          <w:bCs/>
          <w:sz w:val="22"/>
          <w:szCs w:val="22"/>
        </w:rPr>
        <w:t>Craft Beer</w:t>
      </w:r>
      <w:r w:rsidR="00E84275" w:rsidRPr="00E84275">
        <w:rPr>
          <w:rFonts w:ascii="Calibri" w:hAnsi="Calibri" w:cs="Calibri"/>
          <w:sz w:val="22"/>
          <w:szCs w:val="22"/>
        </w:rPr>
        <w:t xml:space="preserve">, </w:t>
      </w:r>
      <w:r w:rsidR="00E84275" w:rsidRPr="00E84275">
        <w:rPr>
          <w:rFonts w:ascii="Calibri" w:hAnsi="Calibri" w:cs="Calibri"/>
          <w:b/>
          <w:bCs/>
          <w:sz w:val="22"/>
          <w:szCs w:val="22"/>
        </w:rPr>
        <w:t>Mixology Attraction</w:t>
      </w:r>
      <w:r w:rsidR="00055B8E">
        <w:rPr>
          <w:rFonts w:ascii="Calibri" w:hAnsi="Calibri" w:cs="Calibri"/>
          <w:b/>
          <w:bCs/>
          <w:sz w:val="22"/>
          <w:szCs w:val="22"/>
        </w:rPr>
        <w:t xml:space="preserve"> (new!)</w:t>
      </w:r>
      <w:r w:rsidR="00E84275" w:rsidRPr="00E84275">
        <w:rPr>
          <w:rFonts w:ascii="Calibri" w:hAnsi="Calibri" w:cs="Calibri"/>
          <w:sz w:val="22"/>
          <w:szCs w:val="22"/>
        </w:rPr>
        <w:t xml:space="preserve">, </w:t>
      </w:r>
      <w:r w:rsidR="00E84275" w:rsidRPr="00E84275">
        <w:rPr>
          <w:rFonts w:ascii="Calibri" w:hAnsi="Calibri" w:cs="Calibri"/>
          <w:b/>
          <w:bCs/>
          <w:sz w:val="22"/>
          <w:szCs w:val="22"/>
        </w:rPr>
        <w:t>Food</w:t>
      </w:r>
      <w:r w:rsidR="00E84275" w:rsidRPr="00E84275">
        <w:rPr>
          <w:rFonts w:ascii="Calibri" w:hAnsi="Calibri" w:cs="Calibri"/>
          <w:sz w:val="22"/>
          <w:szCs w:val="22"/>
        </w:rPr>
        <w:t xml:space="preserve">, </w:t>
      </w:r>
      <w:r w:rsidR="00E84275" w:rsidRPr="00E84275">
        <w:rPr>
          <w:rFonts w:ascii="Calibri" w:hAnsi="Calibri" w:cs="Calibri"/>
          <w:b/>
          <w:bCs/>
          <w:sz w:val="22"/>
          <w:szCs w:val="22"/>
        </w:rPr>
        <w:t>International Horeca Meeting</w:t>
      </w:r>
      <w:r w:rsidR="00E84275" w:rsidRPr="00E84275">
        <w:rPr>
          <w:rFonts w:ascii="Calibri" w:hAnsi="Calibri" w:cs="Calibri"/>
          <w:sz w:val="22"/>
          <w:szCs w:val="22"/>
        </w:rPr>
        <w:t xml:space="preserve"> e </w:t>
      </w:r>
      <w:r w:rsidR="00E84275" w:rsidRPr="00E84275">
        <w:rPr>
          <w:rFonts w:ascii="Calibri" w:hAnsi="Calibri" w:cs="Calibri"/>
          <w:b/>
          <w:bCs/>
          <w:sz w:val="22"/>
          <w:szCs w:val="22"/>
        </w:rPr>
        <w:t>BBTech Expo</w:t>
      </w:r>
      <w:r w:rsidR="008722AE">
        <w:rPr>
          <w:rFonts w:ascii="Calibri" w:hAnsi="Calibri" w:cs="Calibri"/>
          <w:sz w:val="22"/>
          <w:szCs w:val="22"/>
        </w:rPr>
        <w:t xml:space="preserve">, </w:t>
      </w:r>
      <w:r w:rsidR="00E84275" w:rsidRPr="00E84275">
        <w:rPr>
          <w:rFonts w:ascii="Calibri" w:hAnsi="Calibri" w:cs="Calibri"/>
          <w:sz w:val="22"/>
          <w:szCs w:val="22"/>
        </w:rPr>
        <w:t>a cui si affianca l’</w:t>
      </w:r>
      <w:r w:rsidR="00E84275" w:rsidRPr="00E84275">
        <w:rPr>
          <w:rFonts w:ascii="Calibri" w:hAnsi="Calibri" w:cs="Calibri"/>
          <w:b/>
          <w:bCs/>
          <w:sz w:val="22"/>
          <w:szCs w:val="22"/>
        </w:rPr>
        <w:t>Innovation District</w:t>
      </w:r>
      <w:r w:rsidR="00E84275" w:rsidRPr="00E84275">
        <w:rPr>
          <w:rFonts w:ascii="Calibri" w:hAnsi="Calibri" w:cs="Calibri"/>
          <w:sz w:val="22"/>
          <w:szCs w:val="22"/>
        </w:rPr>
        <w:t>, area dedicata alle start-up e ai progetti più innovativi del settore Out of Home.</w:t>
      </w:r>
    </w:p>
    <w:p w14:paraId="41D005E6" w14:textId="77777777" w:rsidR="00A3563E" w:rsidRDefault="00A3563E" w:rsidP="00D42079">
      <w:pPr>
        <w:jc w:val="both"/>
        <w:rPr>
          <w:rFonts w:ascii="Calibri" w:hAnsi="Calibri" w:cs="Calibri"/>
          <w:i/>
          <w:iCs/>
          <w:sz w:val="22"/>
          <w:szCs w:val="22"/>
        </w:rPr>
      </w:pPr>
    </w:p>
    <w:p w14:paraId="7C0F7198" w14:textId="6252FA80" w:rsidR="00A3563E" w:rsidRDefault="00A3563E" w:rsidP="00A3563E">
      <w:pPr>
        <w:jc w:val="center"/>
        <w:rPr>
          <w:rFonts w:ascii="Calibri" w:hAnsi="Calibri" w:cs="Calibri"/>
          <w:sz w:val="22"/>
          <w:szCs w:val="22"/>
        </w:rPr>
      </w:pPr>
      <w:r>
        <w:rPr>
          <w:rFonts w:ascii="Calibri" w:hAnsi="Calibri" w:cs="Calibri"/>
          <w:noProof/>
          <w:sz w:val="22"/>
          <w:szCs w:val="22"/>
        </w:rPr>
        <w:drawing>
          <wp:inline distT="0" distB="0" distL="0" distR="0" wp14:anchorId="2460FE02" wp14:editId="03AFF422">
            <wp:extent cx="5257800" cy="2957308"/>
            <wp:effectExtent l="0" t="0" r="0" b="0"/>
            <wp:docPr id="1846995419" name="Immagine 1" descr="Immagine che contiene testo, schermata, diagramma, Paralle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995419" name="Immagine 1" descr="Immagine che contiene testo, schermata, diagramma, Parallelo&#10;&#10;Il contenuto generato dall'IA potrebbe non essere corret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65941" cy="2961887"/>
                    </a:xfrm>
                    <a:prstGeom prst="rect">
                      <a:avLst/>
                    </a:prstGeom>
                  </pic:spPr>
                </pic:pic>
              </a:graphicData>
            </a:graphic>
          </wp:inline>
        </w:drawing>
      </w:r>
    </w:p>
    <w:p w14:paraId="637E1FB3" w14:textId="7FCAFF2D" w:rsidR="00506444" w:rsidRDefault="00506444" w:rsidP="00506444">
      <w:pPr>
        <w:jc w:val="both"/>
        <w:rPr>
          <w:rFonts w:ascii="Calibri" w:hAnsi="Calibri" w:cs="Calibri"/>
          <w:sz w:val="22"/>
          <w:szCs w:val="22"/>
        </w:rPr>
      </w:pPr>
      <w:r w:rsidRPr="00506444">
        <w:rPr>
          <w:rFonts w:ascii="Calibri" w:hAnsi="Calibri" w:cs="Calibri"/>
          <w:sz w:val="22"/>
          <w:szCs w:val="22"/>
        </w:rPr>
        <w:t xml:space="preserve">L’accesso alla manifestazione avviene dagli </w:t>
      </w:r>
      <w:r w:rsidRPr="00506444">
        <w:rPr>
          <w:rFonts w:ascii="Calibri" w:hAnsi="Calibri" w:cs="Calibri"/>
          <w:b/>
          <w:bCs/>
          <w:sz w:val="22"/>
          <w:szCs w:val="22"/>
        </w:rPr>
        <w:t>ingressi Sud ed Est</w:t>
      </w:r>
      <w:r w:rsidRPr="00506444">
        <w:rPr>
          <w:rFonts w:ascii="Calibri" w:hAnsi="Calibri" w:cs="Calibri"/>
          <w:sz w:val="22"/>
          <w:szCs w:val="22"/>
        </w:rPr>
        <w:t>, che conducono direttamente al cuore del percorso espositivo</w:t>
      </w:r>
    </w:p>
    <w:p w14:paraId="56B3F712" w14:textId="0CBD92C0" w:rsidR="00A07FB2" w:rsidRDefault="00A07FB2" w:rsidP="00506444">
      <w:pPr>
        <w:jc w:val="both"/>
        <w:rPr>
          <w:rFonts w:ascii="Calibri" w:hAnsi="Calibri" w:cs="Calibri"/>
          <w:b/>
          <w:bCs/>
          <w:sz w:val="22"/>
          <w:szCs w:val="22"/>
        </w:rPr>
      </w:pPr>
      <w:r w:rsidRPr="00A07FB2">
        <w:rPr>
          <w:rFonts w:ascii="Calibri" w:hAnsi="Calibri" w:cs="Calibri"/>
          <w:b/>
          <w:bCs/>
          <w:sz w:val="22"/>
          <w:szCs w:val="22"/>
        </w:rPr>
        <w:t>FOOD</w:t>
      </w:r>
    </w:p>
    <w:p w14:paraId="3E424F17" w14:textId="78BEBDCE" w:rsidR="0035057E" w:rsidRDefault="0035057E" w:rsidP="0035057E">
      <w:pPr>
        <w:jc w:val="both"/>
        <w:rPr>
          <w:rFonts w:ascii="Calibri" w:hAnsi="Calibri" w:cs="Calibri"/>
          <w:sz w:val="22"/>
          <w:szCs w:val="22"/>
        </w:rPr>
      </w:pPr>
      <w:r w:rsidRPr="00506444">
        <w:rPr>
          <w:rFonts w:ascii="Calibri" w:hAnsi="Calibri" w:cs="Calibri"/>
          <w:sz w:val="22"/>
          <w:szCs w:val="22"/>
        </w:rPr>
        <w:t>Dall’</w:t>
      </w:r>
      <w:r w:rsidRPr="00506444">
        <w:rPr>
          <w:rFonts w:ascii="Calibri" w:hAnsi="Calibri" w:cs="Calibri"/>
          <w:b/>
          <w:bCs/>
          <w:sz w:val="22"/>
          <w:szCs w:val="22"/>
        </w:rPr>
        <w:t>Ingresso Sud</w:t>
      </w:r>
      <w:r w:rsidRPr="00506444">
        <w:rPr>
          <w:rFonts w:ascii="Calibri" w:hAnsi="Calibri" w:cs="Calibri"/>
          <w:sz w:val="22"/>
          <w:szCs w:val="22"/>
        </w:rPr>
        <w:t xml:space="preserve">, il visitatore incontra l’area </w:t>
      </w:r>
      <w:r w:rsidRPr="00506444">
        <w:rPr>
          <w:rFonts w:ascii="Calibri" w:hAnsi="Calibri" w:cs="Calibri"/>
          <w:b/>
          <w:bCs/>
          <w:sz w:val="22"/>
          <w:szCs w:val="22"/>
        </w:rPr>
        <w:t>Food</w:t>
      </w:r>
      <w:r w:rsidRPr="00506444">
        <w:rPr>
          <w:rFonts w:ascii="Calibri" w:hAnsi="Calibri" w:cs="Calibri"/>
          <w:sz w:val="22"/>
          <w:szCs w:val="22"/>
        </w:rPr>
        <w:t xml:space="preserve">, sviluppata nei </w:t>
      </w:r>
      <w:r w:rsidRPr="00506444">
        <w:rPr>
          <w:rFonts w:ascii="Calibri" w:hAnsi="Calibri" w:cs="Calibri"/>
          <w:b/>
          <w:bCs/>
          <w:sz w:val="22"/>
          <w:szCs w:val="22"/>
        </w:rPr>
        <w:t>padiglioni B1, B2, B3 e B4</w:t>
      </w:r>
      <w:r w:rsidRPr="00506444">
        <w:rPr>
          <w:rFonts w:ascii="Calibri" w:hAnsi="Calibri" w:cs="Calibri"/>
          <w:sz w:val="22"/>
          <w:szCs w:val="22"/>
        </w:rPr>
        <w:t xml:space="preserve">, con una proposta dedicata ai prodotti per la ristorazione, il casual dining e il momento dell’aperitivo. All’interno di questo comparto trova spazio </w:t>
      </w:r>
      <w:r w:rsidRPr="00506444">
        <w:rPr>
          <w:rFonts w:ascii="Calibri" w:hAnsi="Calibri" w:cs="Calibri"/>
          <w:b/>
          <w:bCs/>
          <w:sz w:val="22"/>
          <w:szCs w:val="22"/>
        </w:rPr>
        <w:t>Aperitivo Land (padiglione B1)</w:t>
      </w:r>
      <w:r w:rsidRPr="00506444">
        <w:rPr>
          <w:rFonts w:ascii="Calibri" w:hAnsi="Calibri" w:cs="Calibri"/>
          <w:sz w:val="22"/>
          <w:szCs w:val="22"/>
        </w:rPr>
        <w:t>, progetto speciale pensato per valorizzare l’incontro tra food e beverage attraverso un format espositivo agile, arricchito da spazi demo e momenti di degustazione.</w:t>
      </w:r>
    </w:p>
    <w:p w14:paraId="52BD2BB3" w14:textId="77777777" w:rsidR="0035057E" w:rsidRPr="00A07FB2" w:rsidRDefault="0035057E" w:rsidP="00506444">
      <w:pPr>
        <w:jc w:val="both"/>
        <w:rPr>
          <w:rFonts w:ascii="Calibri" w:hAnsi="Calibri" w:cs="Calibri"/>
          <w:b/>
          <w:bCs/>
          <w:sz w:val="22"/>
          <w:szCs w:val="22"/>
        </w:rPr>
      </w:pPr>
    </w:p>
    <w:p w14:paraId="78930A17" w14:textId="77777777" w:rsidR="00506444" w:rsidRPr="00506444" w:rsidRDefault="00506444" w:rsidP="00506444">
      <w:pPr>
        <w:jc w:val="both"/>
        <w:rPr>
          <w:rFonts w:ascii="Calibri" w:hAnsi="Calibri" w:cs="Calibri"/>
          <w:sz w:val="22"/>
          <w:szCs w:val="22"/>
        </w:rPr>
      </w:pPr>
      <w:r w:rsidRPr="00506444">
        <w:rPr>
          <w:rFonts w:ascii="Calibri" w:hAnsi="Calibri" w:cs="Calibri"/>
          <w:sz w:val="22"/>
          <w:szCs w:val="22"/>
        </w:rPr>
        <w:lastRenderedPageBreak/>
        <w:t xml:space="preserve">Nel </w:t>
      </w:r>
      <w:r w:rsidRPr="00506444">
        <w:rPr>
          <w:rFonts w:ascii="Calibri" w:hAnsi="Calibri" w:cs="Calibri"/>
          <w:b/>
          <w:bCs/>
          <w:sz w:val="22"/>
          <w:szCs w:val="22"/>
        </w:rPr>
        <w:t>padiglione B3</w:t>
      </w:r>
      <w:r w:rsidRPr="00506444">
        <w:rPr>
          <w:rFonts w:ascii="Calibri" w:hAnsi="Calibri" w:cs="Calibri"/>
          <w:sz w:val="22"/>
          <w:szCs w:val="22"/>
        </w:rPr>
        <w:t xml:space="preserve"> è collocata la </w:t>
      </w:r>
      <w:r w:rsidRPr="00506444">
        <w:rPr>
          <w:rFonts w:ascii="Calibri" w:hAnsi="Calibri" w:cs="Calibri"/>
          <w:b/>
          <w:bCs/>
          <w:sz w:val="22"/>
          <w:szCs w:val="22"/>
        </w:rPr>
        <w:t>FIC Arena</w:t>
      </w:r>
      <w:r w:rsidRPr="00506444">
        <w:rPr>
          <w:rFonts w:ascii="Calibri" w:hAnsi="Calibri" w:cs="Calibri"/>
          <w:sz w:val="22"/>
          <w:szCs w:val="22"/>
        </w:rPr>
        <w:t xml:space="preserve">, che ospita le competizioni dei </w:t>
      </w:r>
      <w:r w:rsidRPr="00506444">
        <w:rPr>
          <w:rFonts w:ascii="Calibri" w:hAnsi="Calibri" w:cs="Calibri"/>
          <w:b/>
          <w:bCs/>
          <w:sz w:val="22"/>
          <w:szCs w:val="22"/>
        </w:rPr>
        <w:t>Campionati della Cucina Italiana</w:t>
      </w:r>
      <w:r w:rsidRPr="00506444">
        <w:rPr>
          <w:rFonts w:ascii="Calibri" w:hAnsi="Calibri" w:cs="Calibri"/>
          <w:sz w:val="22"/>
          <w:szCs w:val="22"/>
        </w:rPr>
        <w:t xml:space="preserve">, organizzati dalla </w:t>
      </w:r>
      <w:r w:rsidRPr="00506444">
        <w:rPr>
          <w:rFonts w:ascii="Calibri" w:hAnsi="Calibri" w:cs="Calibri"/>
          <w:b/>
          <w:bCs/>
          <w:sz w:val="22"/>
          <w:szCs w:val="22"/>
        </w:rPr>
        <w:t>Federazione Italiana Cuochi</w:t>
      </w:r>
      <w:r w:rsidRPr="00506444">
        <w:rPr>
          <w:rFonts w:ascii="Calibri" w:hAnsi="Calibri" w:cs="Calibri"/>
          <w:sz w:val="22"/>
          <w:szCs w:val="22"/>
        </w:rPr>
        <w:t xml:space="preserve">, con oltre </w:t>
      </w:r>
      <w:r w:rsidRPr="00506444">
        <w:rPr>
          <w:rFonts w:ascii="Calibri" w:hAnsi="Calibri" w:cs="Calibri"/>
          <w:b/>
          <w:bCs/>
          <w:sz w:val="22"/>
          <w:szCs w:val="22"/>
        </w:rPr>
        <w:t>500 concorrenti</w:t>
      </w:r>
      <w:r w:rsidRPr="00506444">
        <w:rPr>
          <w:rFonts w:ascii="Calibri" w:hAnsi="Calibri" w:cs="Calibri"/>
          <w:sz w:val="22"/>
          <w:szCs w:val="22"/>
        </w:rPr>
        <w:t xml:space="preserve"> impegnati nelle diverse prove. Un’area che rafforza il legame tra cultura gastronomica, formazione professionale e mondo Ho.re.ca.</w:t>
      </w:r>
    </w:p>
    <w:p w14:paraId="07F154E3" w14:textId="00B71817" w:rsidR="00A07FB2" w:rsidRPr="00A07FB2" w:rsidRDefault="00A07FB2" w:rsidP="006D143F">
      <w:pPr>
        <w:jc w:val="both"/>
        <w:rPr>
          <w:rFonts w:ascii="Calibri" w:hAnsi="Calibri" w:cs="Calibri"/>
          <w:b/>
          <w:bCs/>
          <w:sz w:val="22"/>
          <w:szCs w:val="22"/>
        </w:rPr>
      </w:pPr>
      <w:r w:rsidRPr="00A07FB2">
        <w:rPr>
          <w:rFonts w:ascii="Calibri" w:hAnsi="Calibri" w:cs="Calibri"/>
          <w:b/>
          <w:bCs/>
          <w:sz w:val="22"/>
          <w:szCs w:val="22"/>
        </w:rPr>
        <w:t>INNOVATION DISTRICT</w:t>
      </w:r>
    </w:p>
    <w:p w14:paraId="158A3207" w14:textId="5FB39894" w:rsidR="00506444" w:rsidRDefault="00506444" w:rsidP="006D143F">
      <w:pPr>
        <w:jc w:val="both"/>
        <w:rPr>
          <w:rFonts w:ascii="Calibri" w:hAnsi="Calibri" w:cs="Calibri"/>
          <w:sz w:val="22"/>
          <w:szCs w:val="22"/>
        </w:rPr>
      </w:pPr>
      <w:r w:rsidRPr="00506444">
        <w:rPr>
          <w:rFonts w:ascii="Calibri" w:hAnsi="Calibri" w:cs="Calibri"/>
          <w:sz w:val="22"/>
          <w:szCs w:val="22"/>
        </w:rPr>
        <w:t xml:space="preserve">Il </w:t>
      </w:r>
      <w:r w:rsidRPr="00506444">
        <w:rPr>
          <w:rFonts w:ascii="Calibri" w:hAnsi="Calibri" w:cs="Calibri"/>
          <w:b/>
          <w:bCs/>
          <w:sz w:val="22"/>
          <w:szCs w:val="22"/>
        </w:rPr>
        <w:t>padiglione B4</w:t>
      </w:r>
      <w:r w:rsidRPr="00506444">
        <w:rPr>
          <w:rFonts w:ascii="Calibri" w:hAnsi="Calibri" w:cs="Calibri"/>
          <w:sz w:val="22"/>
          <w:szCs w:val="22"/>
        </w:rPr>
        <w:t xml:space="preserve"> accoglie l’</w:t>
      </w:r>
      <w:r w:rsidRPr="00506444">
        <w:rPr>
          <w:rFonts w:ascii="Calibri" w:hAnsi="Calibri" w:cs="Calibri"/>
          <w:b/>
          <w:bCs/>
          <w:sz w:val="22"/>
          <w:szCs w:val="22"/>
        </w:rPr>
        <w:t>Innovation District</w:t>
      </w:r>
      <w:r w:rsidRPr="00506444">
        <w:rPr>
          <w:rFonts w:ascii="Calibri" w:hAnsi="Calibri" w:cs="Calibri"/>
          <w:sz w:val="22"/>
          <w:szCs w:val="22"/>
        </w:rPr>
        <w:t xml:space="preserve">, realizzato in partnership con </w:t>
      </w:r>
      <w:r w:rsidRPr="00506444">
        <w:rPr>
          <w:rFonts w:ascii="Calibri" w:hAnsi="Calibri" w:cs="Calibri"/>
          <w:b/>
          <w:bCs/>
          <w:sz w:val="22"/>
          <w:szCs w:val="22"/>
        </w:rPr>
        <w:t>ANGI – Associazione Nazionale Giovani Innovatori</w:t>
      </w:r>
      <w:r w:rsidR="0033069F">
        <w:rPr>
          <w:rFonts w:ascii="Calibri" w:hAnsi="Calibri" w:cs="Calibri"/>
          <w:b/>
          <w:bCs/>
          <w:sz w:val="22"/>
          <w:szCs w:val="22"/>
        </w:rPr>
        <w:t xml:space="preserve"> e</w:t>
      </w:r>
      <w:r w:rsidR="00A079E2">
        <w:rPr>
          <w:rFonts w:ascii="Calibri" w:hAnsi="Calibri" w:cs="Calibri"/>
          <w:b/>
          <w:bCs/>
          <w:sz w:val="22"/>
          <w:szCs w:val="22"/>
        </w:rPr>
        <w:t xml:space="preserve"> </w:t>
      </w:r>
      <w:r w:rsidR="0033069F" w:rsidRPr="003D4D3F">
        <w:rPr>
          <w:rFonts w:ascii="Calibri" w:hAnsi="Calibri" w:cs="Calibri"/>
          <w:b/>
          <w:bCs/>
          <w:sz w:val="22"/>
          <w:szCs w:val="22"/>
        </w:rPr>
        <w:t>ICE – Agenzia</w:t>
      </w:r>
      <w:r w:rsidR="0033069F" w:rsidRPr="003D4D3F">
        <w:rPr>
          <w:rFonts w:ascii="Calibri" w:hAnsi="Calibri" w:cs="Calibri"/>
          <w:sz w:val="22"/>
          <w:szCs w:val="22"/>
        </w:rPr>
        <w:t>.</w:t>
      </w:r>
      <w:r w:rsidRPr="00506444">
        <w:rPr>
          <w:rFonts w:ascii="Calibri" w:hAnsi="Calibri" w:cs="Calibri"/>
          <w:sz w:val="22"/>
          <w:szCs w:val="22"/>
        </w:rPr>
        <w:t xml:space="preserve">, che riunisce le realtà imprenditoriali impegnate in </w:t>
      </w:r>
      <w:r w:rsidRPr="00506444">
        <w:rPr>
          <w:rFonts w:ascii="Calibri" w:hAnsi="Calibri" w:cs="Calibri"/>
          <w:b/>
          <w:bCs/>
          <w:sz w:val="22"/>
          <w:szCs w:val="22"/>
        </w:rPr>
        <w:t>Ricerca &amp; Sviluppo</w:t>
      </w:r>
      <w:r w:rsidRPr="00506444">
        <w:rPr>
          <w:rFonts w:ascii="Calibri" w:hAnsi="Calibri" w:cs="Calibri"/>
          <w:sz w:val="22"/>
          <w:szCs w:val="22"/>
        </w:rPr>
        <w:t xml:space="preserve">. </w:t>
      </w:r>
      <w:r w:rsidR="00983967">
        <w:rPr>
          <w:rFonts w:ascii="Calibri" w:hAnsi="Calibri" w:cs="Calibri"/>
          <w:sz w:val="22"/>
          <w:szCs w:val="22"/>
        </w:rPr>
        <w:t>E</w:t>
      </w:r>
      <w:r w:rsidRPr="00506444">
        <w:rPr>
          <w:rFonts w:ascii="Calibri" w:hAnsi="Calibri" w:cs="Calibri"/>
          <w:sz w:val="22"/>
          <w:szCs w:val="22"/>
        </w:rPr>
        <w:t xml:space="preserve"> l’</w:t>
      </w:r>
      <w:r w:rsidRPr="00506444">
        <w:rPr>
          <w:rFonts w:ascii="Calibri" w:hAnsi="Calibri" w:cs="Calibri"/>
          <w:b/>
          <w:bCs/>
          <w:sz w:val="22"/>
          <w:szCs w:val="22"/>
        </w:rPr>
        <w:t>Area Start-Up</w:t>
      </w:r>
      <w:r w:rsidRPr="00506444">
        <w:rPr>
          <w:rFonts w:ascii="Calibri" w:hAnsi="Calibri" w:cs="Calibri"/>
          <w:sz w:val="22"/>
          <w:szCs w:val="22"/>
        </w:rPr>
        <w:t>, con</w:t>
      </w:r>
      <w:r w:rsidR="00983967">
        <w:rPr>
          <w:rFonts w:ascii="Calibri" w:hAnsi="Calibri" w:cs="Calibri"/>
          <w:sz w:val="22"/>
          <w:szCs w:val="22"/>
        </w:rPr>
        <w:t>16</w:t>
      </w:r>
      <w:r w:rsidRPr="00506444">
        <w:rPr>
          <w:rFonts w:ascii="Calibri" w:hAnsi="Calibri" w:cs="Calibri"/>
          <w:b/>
          <w:bCs/>
          <w:sz w:val="22"/>
          <w:szCs w:val="22"/>
        </w:rPr>
        <w:t xml:space="preserve"> giovani imprese italiane e internazionali</w:t>
      </w:r>
      <w:r w:rsidRPr="00506444">
        <w:rPr>
          <w:rFonts w:ascii="Calibri" w:hAnsi="Calibri" w:cs="Calibri"/>
          <w:sz w:val="22"/>
          <w:szCs w:val="22"/>
        </w:rPr>
        <w:t xml:space="preserve"> selezionate in collaborazione con </w:t>
      </w:r>
      <w:r w:rsidRPr="00506444">
        <w:rPr>
          <w:rFonts w:ascii="Calibri" w:hAnsi="Calibri" w:cs="Calibri"/>
          <w:b/>
          <w:bCs/>
          <w:sz w:val="22"/>
          <w:szCs w:val="22"/>
        </w:rPr>
        <w:t>ICE-Agenzia</w:t>
      </w:r>
      <w:r w:rsidRPr="00506444">
        <w:rPr>
          <w:rFonts w:ascii="Calibri" w:hAnsi="Calibri" w:cs="Calibri"/>
          <w:sz w:val="22"/>
          <w:szCs w:val="22"/>
        </w:rPr>
        <w:t xml:space="preserve"> e </w:t>
      </w:r>
      <w:r w:rsidRPr="006D143F">
        <w:rPr>
          <w:rFonts w:ascii="Calibri" w:hAnsi="Calibri" w:cs="Calibri"/>
          <w:b/>
          <w:bCs/>
          <w:sz w:val="22"/>
          <w:szCs w:val="22"/>
        </w:rPr>
        <w:t>ANGI,</w:t>
      </w:r>
      <w:r w:rsidRPr="00506444">
        <w:rPr>
          <w:rFonts w:ascii="Calibri" w:hAnsi="Calibri" w:cs="Calibri"/>
          <w:sz w:val="22"/>
          <w:szCs w:val="22"/>
        </w:rPr>
        <w:t xml:space="preserve"> e il </w:t>
      </w:r>
      <w:r w:rsidRPr="00506444">
        <w:rPr>
          <w:rFonts w:ascii="Calibri" w:hAnsi="Calibri" w:cs="Calibri"/>
          <w:b/>
          <w:bCs/>
          <w:sz w:val="22"/>
          <w:szCs w:val="22"/>
        </w:rPr>
        <w:t>Lorenzo Cagnoni Award</w:t>
      </w:r>
      <w:r w:rsidRPr="00506444">
        <w:rPr>
          <w:rFonts w:ascii="Calibri" w:hAnsi="Calibri" w:cs="Calibri"/>
          <w:sz w:val="22"/>
          <w:szCs w:val="22"/>
        </w:rPr>
        <w:t>, dedicato alle soluzioni più innovative per il settore Out of Home.</w:t>
      </w:r>
    </w:p>
    <w:p w14:paraId="11EEDFFD" w14:textId="3E2CA294" w:rsidR="006D143F" w:rsidRPr="006D143F" w:rsidRDefault="006D143F" w:rsidP="006D143F">
      <w:pPr>
        <w:jc w:val="both"/>
        <w:rPr>
          <w:rFonts w:ascii="Calibri" w:hAnsi="Calibri" w:cs="Calibri"/>
          <w:b/>
          <w:bCs/>
          <w:sz w:val="22"/>
          <w:szCs w:val="22"/>
          <w:lang w:val="en-US"/>
        </w:rPr>
      </w:pPr>
      <w:r w:rsidRPr="006D143F">
        <w:rPr>
          <w:rFonts w:ascii="Calibri" w:hAnsi="Calibri" w:cs="Calibri"/>
          <w:b/>
          <w:bCs/>
          <w:sz w:val="22"/>
          <w:szCs w:val="22"/>
          <w:lang w:val="en-US"/>
        </w:rPr>
        <w:t>MIXLOGY ATTRACTION (B5-B6-D4-D5)</w:t>
      </w:r>
    </w:p>
    <w:p w14:paraId="0D308DEA" w14:textId="71ADFE66" w:rsidR="00506444" w:rsidRPr="00506444" w:rsidRDefault="00506444" w:rsidP="00506444">
      <w:pPr>
        <w:jc w:val="both"/>
        <w:rPr>
          <w:rFonts w:ascii="Calibri" w:hAnsi="Calibri" w:cs="Calibri"/>
          <w:sz w:val="22"/>
          <w:szCs w:val="22"/>
        </w:rPr>
      </w:pPr>
      <w:commentRangeStart w:id="0"/>
      <w:r w:rsidRPr="00506444">
        <w:rPr>
          <w:rFonts w:ascii="Calibri" w:hAnsi="Calibri" w:cs="Calibri"/>
          <w:sz w:val="22"/>
          <w:szCs w:val="22"/>
        </w:rPr>
        <w:t xml:space="preserve">Proseguendo lungo il percorso, nei </w:t>
      </w:r>
      <w:r w:rsidRPr="00506444">
        <w:rPr>
          <w:rFonts w:ascii="Calibri" w:hAnsi="Calibri" w:cs="Calibri"/>
          <w:b/>
          <w:bCs/>
          <w:sz w:val="22"/>
          <w:szCs w:val="22"/>
        </w:rPr>
        <w:t>padiglioni B5 e B6</w:t>
      </w:r>
      <w:r w:rsidRPr="00506444">
        <w:rPr>
          <w:rFonts w:ascii="Calibri" w:hAnsi="Calibri" w:cs="Calibri"/>
          <w:sz w:val="22"/>
          <w:szCs w:val="22"/>
        </w:rPr>
        <w:t xml:space="preserve"> si sviluppa </w:t>
      </w:r>
      <w:r>
        <w:rPr>
          <w:rFonts w:ascii="Calibri" w:hAnsi="Calibri" w:cs="Calibri"/>
          <w:sz w:val="22"/>
          <w:szCs w:val="22"/>
        </w:rPr>
        <w:t>la principale</w:t>
      </w:r>
      <w:r w:rsidRPr="00506444">
        <w:rPr>
          <w:rFonts w:ascii="Calibri" w:hAnsi="Calibri" w:cs="Calibri"/>
          <w:sz w:val="22"/>
          <w:szCs w:val="22"/>
        </w:rPr>
        <w:t xml:space="preserve"> novità dell’edizione 2026: </w:t>
      </w:r>
      <w:r w:rsidRPr="00506444">
        <w:rPr>
          <w:rFonts w:ascii="Calibri" w:hAnsi="Calibri" w:cs="Calibri"/>
          <w:b/>
          <w:bCs/>
          <w:sz w:val="22"/>
          <w:szCs w:val="22"/>
        </w:rPr>
        <w:t>Mixology Attraction</w:t>
      </w:r>
      <w:r w:rsidRPr="00506444">
        <w:rPr>
          <w:rFonts w:ascii="Calibri" w:hAnsi="Calibri" w:cs="Calibri"/>
          <w:sz w:val="22"/>
          <w:szCs w:val="22"/>
        </w:rPr>
        <w:t xml:space="preserve">, l’area dedicata all’universo del bar e della mixology contemporanea. Qui trovano spazio </w:t>
      </w:r>
      <w:r w:rsidRPr="00055B8E">
        <w:rPr>
          <w:rFonts w:ascii="Calibri" w:hAnsi="Calibri" w:cs="Calibri"/>
          <w:b/>
          <w:bCs/>
          <w:sz w:val="22"/>
          <w:szCs w:val="22"/>
        </w:rPr>
        <w:t>spirits, soft drinks e acque, succhi e sciroppi, vino, ready to drink e proposte low e no alcol,</w:t>
      </w:r>
      <w:r w:rsidRPr="00506444">
        <w:rPr>
          <w:rFonts w:ascii="Calibri" w:hAnsi="Calibri" w:cs="Calibri"/>
          <w:sz w:val="22"/>
          <w:szCs w:val="22"/>
        </w:rPr>
        <w:t xml:space="preserve"> offrendo una visione completa delle nuove tendenze del bere miscelato. All’interno di questo comparto si colloca anche la </w:t>
      </w:r>
      <w:r w:rsidRPr="00506444">
        <w:rPr>
          <w:rFonts w:ascii="Calibri" w:hAnsi="Calibri" w:cs="Calibri"/>
          <w:b/>
          <w:bCs/>
          <w:sz w:val="22"/>
          <w:szCs w:val="22"/>
        </w:rPr>
        <w:t>Horeca Arena (padiglione B5)</w:t>
      </w:r>
      <w:r w:rsidRPr="00506444">
        <w:rPr>
          <w:rFonts w:ascii="Calibri" w:hAnsi="Calibri" w:cs="Calibri"/>
          <w:sz w:val="22"/>
          <w:szCs w:val="22"/>
        </w:rPr>
        <w:t xml:space="preserve">, che ospita la </w:t>
      </w:r>
      <w:r w:rsidRPr="00506444">
        <w:rPr>
          <w:rFonts w:ascii="Calibri" w:hAnsi="Calibri" w:cs="Calibri"/>
          <w:b/>
          <w:bCs/>
          <w:sz w:val="22"/>
          <w:szCs w:val="22"/>
        </w:rPr>
        <w:t>15ª edizione dell’International Horeca Meeting</w:t>
      </w:r>
      <w:r w:rsidRPr="00506444">
        <w:rPr>
          <w:rFonts w:ascii="Calibri" w:hAnsi="Calibri" w:cs="Calibri"/>
          <w:sz w:val="22"/>
          <w:szCs w:val="22"/>
        </w:rPr>
        <w:t>, con un programma di talk e workshop dedicati all’analisi dei trend, degli scenari di mercato e delle opportunità future per il settore.</w:t>
      </w:r>
    </w:p>
    <w:p w14:paraId="1AC101E8" w14:textId="1DFED0B6" w:rsidR="00506444" w:rsidRDefault="00506444" w:rsidP="00506444">
      <w:pPr>
        <w:jc w:val="both"/>
        <w:rPr>
          <w:rFonts w:ascii="Calibri" w:hAnsi="Calibri" w:cs="Calibri"/>
          <w:sz w:val="22"/>
          <w:szCs w:val="22"/>
        </w:rPr>
      </w:pPr>
      <w:r w:rsidRPr="00055B8E">
        <w:rPr>
          <w:rFonts w:ascii="Calibri" w:hAnsi="Calibri" w:cs="Calibri"/>
          <w:sz w:val="22"/>
          <w:szCs w:val="22"/>
        </w:rPr>
        <w:t xml:space="preserve">Il percorso espositivo prosegue nei </w:t>
      </w:r>
      <w:r w:rsidRPr="00055B8E">
        <w:rPr>
          <w:rFonts w:ascii="Calibri" w:hAnsi="Calibri" w:cs="Calibri"/>
          <w:b/>
          <w:bCs/>
          <w:sz w:val="22"/>
          <w:szCs w:val="22"/>
        </w:rPr>
        <w:t>padiglioni D4 e D5</w:t>
      </w:r>
      <w:r w:rsidRPr="00055B8E">
        <w:rPr>
          <w:rFonts w:ascii="Calibri" w:hAnsi="Calibri" w:cs="Calibri"/>
          <w:sz w:val="22"/>
          <w:szCs w:val="22"/>
        </w:rPr>
        <w:t xml:space="preserve">, dove Mixology Attraction trova ulteriore sviluppo. In particolare, il </w:t>
      </w:r>
      <w:r w:rsidRPr="00055B8E">
        <w:rPr>
          <w:rFonts w:ascii="Calibri" w:hAnsi="Calibri" w:cs="Calibri"/>
          <w:b/>
          <w:bCs/>
          <w:sz w:val="22"/>
          <w:szCs w:val="22"/>
        </w:rPr>
        <w:t>padiglione D5</w:t>
      </w:r>
      <w:r w:rsidRPr="00055B8E">
        <w:rPr>
          <w:rFonts w:ascii="Calibri" w:hAnsi="Calibri" w:cs="Calibri"/>
          <w:sz w:val="22"/>
          <w:szCs w:val="22"/>
        </w:rPr>
        <w:t xml:space="preserve"> ospita il </w:t>
      </w:r>
      <w:r w:rsidRPr="00055B8E">
        <w:rPr>
          <w:rFonts w:ascii="Calibri" w:hAnsi="Calibri" w:cs="Calibri"/>
          <w:b/>
          <w:bCs/>
          <w:sz w:val="22"/>
          <w:szCs w:val="22"/>
        </w:rPr>
        <w:t>Mixology Circus</w:t>
      </w:r>
      <w:r w:rsidRPr="00055B8E">
        <w:rPr>
          <w:rFonts w:ascii="Calibri" w:hAnsi="Calibri" w:cs="Calibri"/>
          <w:sz w:val="22"/>
          <w:szCs w:val="22"/>
        </w:rPr>
        <w:t xml:space="preserve">, arena dedicata al mondo degli spirits e alla miscelazione d’autore, affiancata dal </w:t>
      </w:r>
      <w:r w:rsidRPr="00055B8E">
        <w:rPr>
          <w:rFonts w:ascii="Calibri" w:hAnsi="Calibri" w:cs="Calibri"/>
          <w:b/>
          <w:bCs/>
          <w:sz w:val="22"/>
          <w:szCs w:val="22"/>
        </w:rPr>
        <w:t>Mixology Village</w:t>
      </w:r>
      <w:r w:rsidRPr="00055B8E">
        <w:rPr>
          <w:rFonts w:ascii="Calibri" w:hAnsi="Calibri" w:cs="Calibri"/>
          <w:sz w:val="22"/>
          <w:szCs w:val="22"/>
        </w:rPr>
        <w:t xml:space="preserve">, spazio riservato alle aziende che valorizzano etichette premium e attrezzature professionali per il bartending. Sempre all’interno di Mixology Attraction trova spazio </w:t>
      </w:r>
      <w:r w:rsidRPr="00055B8E">
        <w:rPr>
          <w:rFonts w:ascii="Calibri" w:hAnsi="Calibri" w:cs="Calibri"/>
          <w:b/>
          <w:bCs/>
          <w:sz w:val="22"/>
          <w:szCs w:val="22"/>
        </w:rPr>
        <w:t>Sparkling&amp;Mix</w:t>
      </w:r>
      <w:r w:rsidRPr="00055B8E">
        <w:rPr>
          <w:rFonts w:ascii="Calibri" w:hAnsi="Calibri" w:cs="Calibri"/>
          <w:sz w:val="22"/>
          <w:szCs w:val="22"/>
        </w:rPr>
        <w:t xml:space="preserve">, </w:t>
      </w:r>
      <w:r w:rsidR="00963130">
        <w:rPr>
          <w:rFonts w:ascii="Calibri" w:hAnsi="Calibri" w:cs="Calibri"/>
          <w:sz w:val="22"/>
          <w:szCs w:val="22"/>
        </w:rPr>
        <w:t>dedicato alle cantine vitivinicole con proposte per il bere miscelato.</w:t>
      </w:r>
      <w:commentRangeEnd w:id="0"/>
      <w:r w:rsidR="00D037A2">
        <w:rPr>
          <w:rStyle w:val="Rimandocommento"/>
          <w:rFonts w:ascii="Calibri" w:hAnsi="Calibri" w:cs="Calibri"/>
          <w:sz w:val="22"/>
          <w:szCs w:val="22"/>
        </w:rPr>
        <w:commentReference w:id="0"/>
      </w:r>
    </w:p>
    <w:p w14:paraId="6297B192" w14:textId="25DA1948" w:rsidR="00A07FB2" w:rsidRPr="00A07FB2" w:rsidRDefault="00A07FB2" w:rsidP="00506444">
      <w:pPr>
        <w:jc w:val="both"/>
        <w:rPr>
          <w:rFonts w:ascii="Calibri" w:hAnsi="Calibri" w:cs="Calibri"/>
          <w:b/>
          <w:bCs/>
          <w:sz w:val="22"/>
          <w:szCs w:val="22"/>
        </w:rPr>
      </w:pPr>
      <w:r w:rsidRPr="00A07FB2">
        <w:rPr>
          <w:rFonts w:ascii="Calibri" w:hAnsi="Calibri" w:cs="Calibri"/>
          <w:b/>
          <w:bCs/>
          <w:sz w:val="22"/>
          <w:szCs w:val="22"/>
        </w:rPr>
        <w:t>B</w:t>
      </w:r>
      <w:r>
        <w:rPr>
          <w:rFonts w:ascii="Calibri" w:hAnsi="Calibri" w:cs="Calibri"/>
          <w:b/>
          <w:bCs/>
          <w:sz w:val="22"/>
          <w:szCs w:val="22"/>
        </w:rPr>
        <w:t>EERS E CRAFT BEERS</w:t>
      </w:r>
    </w:p>
    <w:p w14:paraId="1699189C" w14:textId="4FD276AF" w:rsidR="00A07FB2" w:rsidRDefault="00A07FB2" w:rsidP="00506444">
      <w:pPr>
        <w:jc w:val="both"/>
        <w:rPr>
          <w:rFonts w:ascii="Calibri" w:hAnsi="Calibri" w:cs="Calibri"/>
          <w:sz w:val="22"/>
          <w:szCs w:val="22"/>
        </w:rPr>
      </w:pPr>
      <w:r w:rsidRPr="00A07FB2">
        <w:rPr>
          <w:rFonts w:ascii="Calibri" w:hAnsi="Calibri" w:cs="Calibri"/>
          <w:sz w:val="22"/>
          <w:szCs w:val="22"/>
        </w:rPr>
        <w:t xml:space="preserve">I </w:t>
      </w:r>
      <w:r w:rsidRPr="00A07FB2">
        <w:rPr>
          <w:rFonts w:ascii="Calibri" w:hAnsi="Calibri" w:cs="Calibri"/>
          <w:b/>
          <w:bCs/>
          <w:sz w:val="22"/>
          <w:szCs w:val="22"/>
        </w:rPr>
        <w:t>padiglioni D1, D2 e D3</w:t>
      </w:r>
      <w:r w:rsidRPr="00A07FB2">
        <w:rPr>
          <w:rFonts w:ascii="Calibri" w:hAnsi="Calibri" w:cs="Calibri"/>
          <w:sz w:val="22"/>
          <w:szCs w:val="22"/>
        </w:rPr>
        <w:t xml:space="preserve"> raccontano la </w:t>
      </w:r>
      <w:r w:rsidRPr="00A07FB2">
        <w:rPr>
          <w:rFonts w:ascii="Calibri" w:hAnsi="Calibri" w:cs="Calibri"/>
          <w:b/>
          <w:bCs/>
          <w:sz w:val="22"/>
          <w:szCs w:val="22"/>
        </w:rPr>
        <w:t>filiera completa della Craft Beer</w:t>
      </w:r>
      <w:r w:rsidRPr="00A07FB2">
        <w:rPr>
          <w:rFonts w:ascii="Calibri" w:hAnsi="Calibri" w:cs="Calibri"/>
          <w:sz w:val="22"/>
          <w:szCs w:val="22"/>
        </w:rPr>
        <w:t xml:space="preserve">, dalle </w:t>
      </w:r>
      <w:r w:rsidRPr="00A07FB2">
        <w:rPr>
          <w:rFonts w:ascii="Calibri" w:hAnsi="Calibri" w:cs="Calibri"/>
          <w:b/>
          <w:bCs/>
          <w:sz w:val="22"/>
          <w:szCs w:val="22"/>
        </w:rPr>
        <w:t xml:space="preserve">materie prime </w:t>
      </w:r>
      <w:r>
        <w:rPr>
          <w:rFonts w:ascii="Calibri" w:hAnsi="Calibri" w:cs="Calibri"/>
          <w:b/>
          <w:bCs/>
          <w:sz w:val="22"/>
          <w:szCs w:val="22"/>
        </w:rPr>
        <w:t>(</w:t>
      </w:r>
      <w:r w:rsidRPr="00A07FB2">
        <w:rPr>
          <w:rFonts w:ascii="Calibri" w:hAnsi="Calibri" w:cs="Calibri"/>
          <w:b/>
          <w:bCs/>
          <w:sz w:val="22"/>
          <w:szCs w:val="22"/>
        </w:rPr>
        <w:t>malti e luppoli</w:t>
      </w:r>
      <w:r>
        <w:rPr>
          <w:rFonts w:ascii="Calibri" w:hAnsi="Calibri" w:cs="Calibri"/>
          <w:b/>
          <w:bCs/>
          <w:sz w:val="22"/>
          <w:szCs w:val="22"/>
        </w:rPr>
        <w:t xml:space="preserve">) </w:t>
      </w:r>
      <w:r w:rsidRPr="00A07FB2">
        <w:rPr>
          <w:rFonts w:ascii="Calibri" w:hAnsi="Calibri" w:cs="Calibri"/>
          <w:b/>
          <w:bCs/>
          <w:sz w:val="22"/>
          <w:szCs w:val="22"/>
        </w:rPr>
        <w:t>alle tecnologie di produzione e imbottigliamento</w:t>
      </w:r>
      <w:r w:rsidRPr="00A07FB2">
        <w:rPr>
          <w:rFonts w:ascii="Calibri" w:hAnsi="Calibri" w:cs="Calibri"/>
          <w:sz w:val="22"/>
          <w:szCs w:val="22"/>
        </w:rPr>
        <w:t xml:space="preserve">, fino al </w:t>
      </w:r>
      <w:r w:rsidRPr="00A07FB2">
        <w:rPr>
          <w:rFonts w:ascii="Calibri" w:hAnsi="Calibri" w:cs="Calibri"/>
          <w:b/>
          <w:bCs/>
          <w:sz w:val="22"/>
          <w:szCs w:val="22"/>
        </w:rPr>
        <w:t>prodotto finito</w:t>
      </w:r>
      <w:r w:rsidRPr="00A07FB2">
        <w:rPr>
          <w:rFonts w:ascii="Calibri" w:hAnsi="Calibri" w:cs="Calibri"/>
          <w:sz w:val="22"/>
          <w:szCs w:val="22"/>
        </w:rPr>
        <w:t xml:space="preserve">, con la presenza delle principali </w:t>
      </w:r>
      <w:r w:rsidRPr="00A07FB2">
        <w:rPr>
          <w:rFonts w:ascii="Calibri" w:hAnsi="Calibri" w:cs="Calibri"/>
          <w:b/>
          <w:bCs/>
          <w:sz w:val="22"/>
          <w:szCs w:val="22"/>
        </w:rPr>
        <w:t>aziende di birrifici indipendenti</w:t>
      </w:r>
      <w:r w:rsidRPr="00A07FB2">
        <w:rPr>
          <w:rFonts w:ascii="Calibri" w:hAnsi="Calibri" w:cs="Calibri"/>
          <w:sz w:val="22"/>
          <w:szCs w:val="22"/>
        </w:rPr>
        <w:t xml:space="preserve"> e dei fornitori specializzati. Un percorso che offre una visione integrata del mondo della birra artigianale, dalla ricerca alla produzione.</w:t>
      </w:r>
    </w:p>
    <w:p w14:paraId="0F7D2AB5" w14:textId="7E45C340" w:rsidR="00A07FB2" w:rsidRPr="00A07FB2" w:rsidRDefault="00A07FB2" w:rsidP="00A07FB2">
      <w:pPr>
        <w:jc w:val="both"/>
        <w:rPr>
          <w:rFonts w:ascii="Calibri" w:hAnsi="Calibri" w:cs="Calibri"/>
          <w:sz w:val="22"/>
          <w:szCs w:val="22"/>
        </w:rPr>
      </w:pPr>
      <w:r w:rsidRPr="00A07FB2">
        <w:rPr>
          <w:rFonts w:ascii="Calibri" w:hAnsi="Calibri" w:cs="Calibri"/>
          <w:sz w:val="22"/>
          <w:szCs w:val="22"/>
        </w:rPr>
        <w:t xml:space="preserve">Il </w:t>
      </w:r>
      <w:r w:rsidRPr="00A07FB2">
        <w:rPr>
          <w:rFonts w:ascii="Calibri" w:hAnsi="Calibri" w:cs="Calibri"/>
          <w:b/>
          <w:bCs/>
          <w:sz w:val="22"/>
          <w:szCs w:val="22"/>
        </w:rPr>
        <w:t>padiglione D3</w:t>
      </w:r>
      <w:r w:rsidRPr="00A07FB2">
        <w:rPr>
          <w:rFonts w:ascii="Calibri" w:hAnsi="Calibri" w:cs="Calibri"/>
          <w:sz w:val="22"/>
          <w:szCs w:val="22"/>
        </w:rPr>
        <w:t xml:space="preserve"> </w:t>
      </w:r>
      <w:r>
        <w:rPr>
          <w:rFonts w:ascii="Calibri" w:hAnsi="Calibri" w:cs="Calibri"/>
          <w:sz w:val="22"/>
          <w:szCs w:val="22"/>
        </w:rPr>
        <w:t xml:space="preserve">ospita </w:t>
      </w:r>
      <w:r w:rsidRPr="00A07FB2">
        <w:rPr>
          <w:rFonts w:ascii="Calibri" w:hAnsi="Calibri" w:cs="Calibri"/>
          <w:sz w:val="22"/>
          <w:szCs w:val="22"/>
        </w:rPr>
        <w:t xml:space="preserve">l’area </w:t>
      </w:r>
      <w:r w:rsidRPr="00A07FB2">
        <w:rPr>
          <w:rFonts w:ascii="Calibri" w:hAnsi="Calibri" w:cs="Calibri"/>
          <w:b/>
          <w:bCs/>
          <w:sz w:val="22"/>
          <w:szCs w:val="22"/>
        </w:rPr>
        <w:t>BBTech Expo</w:t>
      </w:r>
      <w:r w:rsidRPr="00A07FB2">
        <w:rPr>
          <w:rFonts w:ascii="Calibri" w:hAnsi="Calibri" w:cs="Calibri"/>
          <w:sz w:val="22"/>
          <w:szCs w:val="22"/>
        </w:rPr>
        <w:t>, dedicata a soluzioni e impianti per la produzione, il confezionamento e la distribuzione delle bevande</w:t>
      </w:r>
      <w:r>
        <w:rPr>
          <w:rFonts w:ascii="Calibri" w:hAnsi="Calibri" w:cs="Calibri"/>
          <w:sz w:val="22"/>
          <w:szCs w:val="22"/>
        </w:rPr>
        <w:t>; e</w:t>
      </w:r>
      <w:r w:rsidRPr="00A07FB2">
        <w:rPr>
          <w:rFonts w:ascii="Calibri" w:hAnsi="Calibri" w:cs="Calibri"/>
          <w:sz w:val="22"/>
          <w:szCs w:val="22"/>
        </w:rPr>
        <w:t xml:space="preserve"> la </w:t>
      </w:r>
      <w:r w:rsidRPr="00A07FB2">
        <w:rPr>
          <w:rFonts w:ascii="Calibri" w:hAnsi="Calibri" w:cs="Calibri"/>
          <w:b/>
          <w:bCs/>
          <w:sz w:val="22"/>
          <w:szCs w:val="22"/>
        </w:rPr>
        <w:t>Beer&amp;Tech Arena</w:t>
      </w:r>
      <w:r w:rsidRPr="00A07FB2">
        <w:rPr>
          <w:rFonts w:ascii="Calibri" w:hAnsi="Calibri" w:cs="Calibri"/>
          <w:sz w:val="22"/>
          <w:szCs w:val="22"/>
        </w:rPr>
        <w:t xml:space="preserve">, punto di riferimento per talk, workshop e approfondimenti dedicati all’innovazione e alle </w:t>
      </w:r>
      <w:r w:rsidRPr="00A07FB2">
        <w:rPr>
          <w:rFonts w:ascii="Calibri" w:hAnsi="Calibri" w:cs="Calibri"/>
          <w:b/>
          <w:bCs/>
          <w:sz w:val="22"/>
          <w:szCs w:val="22"/>
        </w:rPr>
        <w:t>tecnologie per il beverage.</w:t>
      </w:r>
    </w:p>
    <w:p w14:paraId="652F4EFB" w14:textId="75441C3B" w:rsidR="000573E6" w:rsidRDefault="00A07FB2" w:rsidP="008A20CD">
      <w:pPr>
        <w:jc w:val="both"/>
        <w:rPr>
          <w:rFonts w:ascii="Calibri" w:hAnsi="Calibri" w:cs="Calibri"/>
          <w:sz w:val="22"/>
          <w:szCs w:val="22"/>
        </w:rPr>
      </w:pPr>
      <w:r w:rsidRPr="00A07FB2">
        <w:rPr>
          <w:rFonts w:ascii="Calibri" w:hAnsi="Calibri" w:cs="Calibri"/>
          <w:sz w:val="22"/>
          <w:szCs w:val="22"/>
        </w:rPr>
        <w:t xml:space="preserve">I </w:t>
      </w:r>
      <w:r w:rsidRPr="00A07FB2">
        <w:rPr>
          <w:rFonts w:ascii="Calibri" w:hAnsi="Calibri" w:cs="Calibri"/>
          <w:b/>
          <w:bCs/>
          <w:sz w:val="22"/>
          <w:szCs w:val="22"/>
        </w:rPr>
        <w:t>padiglioni D7 e B7</w:t>
      </w:r>
      <w:r w:rsidRPr="00A07FB2">
        <w:rPr>
          <w:rFonts w:ascii="Calibri" w:hAnsi="Calibri" w:cs="Calibri"/>
          <w:sz w:val="22"/>
          <w:szCs w:val="22"/>
        </w:rPr>
        <w:t xml:space="preserve"> sono invece dedicati al comparto </w:t>
      </w:r>
      <w:r w:rsidRPr="00A07FB2">
        <w:rPr>
          <w:rFonts w:ascii="Calibri" w:hAnsi="Calibri" w:cs="Calibri"/>
          <w:b/>
          <w:bCs/>
          <w:sz w:val="22"/>
          <w:szCs w:val="22"/>
        </w:rPr>
        <w:t>Beer</w:t>
      </w:r>
      <w:r w:rsidRPr="00A07FB2">
        <w:rPr>
          <w:rFonts w:ascii="Calibri" w:hAnsi="Calibri" w:cs="Calibri"/>
          <w:sz w:val="22"/>
          <w:szCs w:val="22"/>
        </w:rPr>
        <w:t xml:space="preserve">, con la presenza dei </w:t>
      </w:r>
      <w:r w:rsidRPr="00A07FB2">
        <w:rPr>
          <w:rFonts w:ascii="Calibri" w:hAnsi="Calibri" w:cs="Calibri"/>
          <w:b/>
          <w:bCs/>
          <w:sz w:val="22"/>
          <w:szCs w:val="22"/>
        </w:rPr>
        <w:t>medi e grandi birrifici</w:t>
      </w:r>
      <w:r w:rsidRPr="00A07FB2">
        <w:rPr>
          <w:rFonts w:ascii="Calibri" w:hAnsi="Calibri" w:cs="Calibri"/>
          <w:sz w:val="22"/>
          <w:szCs w:val="22"/>
        </w:rPr>
        <w:t>, che completano l’offerta espositiva del settore birrario all’interno della manifestazione</w:t>
      </w:r>
      <w:r w:rsidR="00984936">
        <w:rPr>
          <w:rFonts w:ascii="Calibri" w:hAnsi="Calibri" w:cs="Calibri"/>
          <w:sz w:val="22"/>
          <w:szCs w:val="22"/>
        </w:rPr>
        <w:t xml:space="preserve">, </w:t>
      </w:r>
      <w:r w:rsidR="00984936" w:rsidRPr="00984936">
        <w:rPr>
          <w:rFonts w:ascii="Calibri" w:hAnsi="Calibri" w:cs="Calibri"/>
          <w:sz w:val="22"/>
          <w:szCs w:val="22"/>
        </w:rPr>
        <w:t>rappresentan</w:t>
      </w:r>
      <w:r w:rsidR="00984936">
        <w:rPr>
          <w:rFonts w:ascii="Calibri" w:hAnsi="Calibri" w:cs="Calibri"/>
          <w:sz w:val="22"/>
          <w:szCs w:val="22"/>
        </w:rPr>
        <w:t>d</w:t>
      </w:r>
      <w:r w:rsidR="00984936" w:rsidRPr="00984936">
        <w:rPr>
          <w:rFonts w:ascii="Calibri" w:hAnsi="Calibri" w:cs="Calibri"/>
          <w:sz w:val="22"/>
          <w:szCs w:val="22"/>
        </w:rPr>
        <w:t>o in modo completo l’eccellenza birraria nazionale e internazionale. Un’offerta ampia e qualificata che affianca ai principali player italiani una significativa partecipazione di brand esteri, presenti sia direttamente sia attraverso le più importanti realtà di importazione</w:t>
      </w:r>
      <w:r w:rsidR="00B04999">
        <w:rPr>
          <w:rFonts w:ascii="Calibri" w:hAnsi="Calibri" w:cs="Calibri"/>
          <w:sz w:val="22"/>
          <w:szCs w:val="22"/>
        </w:rPr>
        <w:t>.</w:t>
      </w:r>
    </w:p>
    <w:p w14:paraId="32BA6A2C" w14:textId="77777777" w:rsidR="00893A05" w:rsidRPr="009131A9" w:rsidRDefault="00893A05" w:rsidP="00893A05">
      <w:pPr>
        <w:rPr>
          <w:rFonts w:ascii="Calibri" w:hAnsi="Calibri" w:cs="Calibri"/>
          <w:sz w:val="20"/>
          <w:szCs w:val="20"/>
        </w:rPr>
      </w:pPr>
      <w:r w:rsidRPr="009131A9">
        <w:rPr>
          <w:rFonts w:ascii="Calibri" w:hAnsi="Calibri" w:cs="Calibri"/>
          <w:b/>
          <w:sz w:val="20"/>
          <w:szCs w:val="20"/>
          <w:u w:val="single"/>
        </w:rPr>
        <w:t>PRESS CONTACT ITALIAN EXHIBITION GROUP</w:t>
      </w:r>
      <w:r>
        <w:rPr>
          <w:rFonts w:ascii="Calibri" w:hAnsi="Calibri" w:cs="Calibri"/>
          <w:b/>
          <w:sz w:val="20"/>
          <w:szCs w:val="20"/>
          <w:u w:val="single"/>
        </w:rPr>
        <w:t>:</w:t>
      </w:r>
      <w:r w:rsidRPr="009131A9">
        <w:rPr>
          <w:rFonts w:ascii="Calibri" w:hAnsi="Calibri" w:cs="Calibri"/>
          <w:b/>
          <w:sz w:val="20"/>
          <w:szCs w:val="20"/>
          <w:u w:val="single"/>
        </w:rPr>
        <w:t xml:space="preserve"> </w:t>
      </w:r>
      <w:r w:rsidRPr="009131A9">
        <w:rPr>
          <w:rFonts w:ascii="Calibri" w:hAnsi="Calibri" w:cs="Calibri"/>
          <w:b/>
          <w:sz w:val="20"/>
          <w:szCs w:val="20"/>
          <w:u w:val="single"/>
        </w:rPr>
        <w:br/>
      </w:r>
      <w:r w:rsidRPr="009131A9">
        <w:rPr>
          <w:rFonts w:ascii="Calibri" w:hAnsi="Calibri" w:cs="Calibri"/>
          <w:b/>
          <w:sz w:val="20"/>
          <w:szCs w:val="20"/>
        </w:rPr>
        <w:t>Head of media relation &amp; corporate communication</w:t>
      </w:r>
      <w:r w:rsidRPr="009131A9">
        <w:rPr>
          <w:rFonts w:ascii="Calibri" w:hAnsi="Calibri" w:cs="Calibri"/>
          <w:sz w:val="20"/>
          <w:szCs w:val="20"/>
        </w:rPr>
        <w:t xml:space="preserve">: Elisabetta Vitali; </w:t>
      </w:r>
      <w:bookmarkStart w:id="1" w:name="_Hlk189566749"/>
      <w:r w:rsidRPr="009131A9">
        <w:rPr>
          <w:rFonts w:ascii="Calibri" w:hAnsi="Calibri" w:cs="Calibri"/>
          <w:b/>
          <w:sz w:val="20"/>
          <w:szCs w:val="20"/>
        </w:rPr>
        <w:t>press office manager</w:t>
      </w:r>
      <w:r w:rsidRPr="009131A9">
        <w:rPr>
          <w:rFonts w:ascii="Calibri" w:hAnsi="Calibri" w:cs="Calibri"/>
          <w:sz w:val="20"/>
          <w:szCs w:val="20"/>
        </w:rPr>
        <w:t xml:space="preserve">: </w:t>
      </w:r>
      <w:bookmarkEnd w:id="1"/>
      <w:r w:rsidRPr="009131A9">
        <w:rPr>
          <w:rFonts w:ascii="Calibri" w:hAnsi="Calibri" w:cs="Calibri"/>
          <w:sz w:val="20"/>
          <w:szCs w:val="20"/>
        </w:rPr>
        <w:t xml:space="preserve">Marco Forcellini, </w:t>
      </w:r>
      <w:r w:rsidRPr="009131A9">
        <w:rPr>
          <w:rFonts w:ascii="Calibri" w:hAnsi="Calibri" w:cs="Calibri"/>
          <w:sz w:val="20"/>
          <w:szCs w:val="20"/>
        </w:rPr>
        <w:lastRenderedPageBreak/>
        <w:t>Pierfrancesco Bellini;</w:t>
      </w:r>
      <w:r w:rsidRPr="009131A9">
        <w:rPr>
          <w:rFonts w:ascii="Calibri" w:hAnsi="Calibri" w:cs="Calibri"/>
          <w:b/>
          <w:sz w:val="20"/>
          <w:szCs w:val="20"/>
        </w:rPr>
        <w:t xml:space="preserve"> press office coordinator</w:t>
      </w:r>
      <w:r w:rsidRPr="009131A9">
        <w:rPr>
          <w:rFonts w:ascii="Calibri" w:hAnsi="Calibri" w:cs="Calibri"/>
          <w:sz w:val="20"/>
          <w:szCs w:val="20"/>
        </w:rPr>
        <w:t xml:space="preserve">: Luca Paganin; </w:t>
      </w:r>
      <w:r w:rsidRPr="009131A9">
        <w:rPr>
          <w:rFonts w:ascii="Calibri" w:hAnsi="Calibri" w:cs="Calibri"/>
          <w:b/>
          <w:sz w:val="20"/>
          <w:szCs w:val="20"/>
        </w:rPr>
        <w:t>international press office coordinator</w:t>
      </w:r>
      <w:r w:rsidRPr="009131A9">
        <w:rPr>
          <w:rFonts w:ascii="Calibri" w:hAnsi="Calibri" w:cs="Calibri"/>
          <w:sz w:val="20"/>
          <w:szCs w:val="20"/>
        </w:rPr>
        <w:t xml:space="preserve">: Silvia Giorgi; </w:t>
      </w:r>
      <w:r w:rsidRPr="009131A9">
        <w:rPr>
          <w:rFonts w:ascii="Calibri" w:hAnsi="Calibri" w:cs="Calibri"/>
          <w:b/>
          <w:sz w:val="20"/>
          <w:szCs w:val="20"/>
        </w:rPr>
        <w:t>press office specialist</w:t>
      </w:r>
      <w:r w:rsidRPr="009131A9">
        <w:rPr>
          <w:rFonts w:ascii="Calibri" w:hAnsi="Calibri" w:cs="Calibri"/>
          <w:sz w:val="20"/>
          <w:szCs w:val="20"/>
        </w:rPr>
        <w:t xml:space="preserve">: Nicoletta Evangelisti, Mirko Malgieri; </w:t>
      </w:r>
      <w:hyperlink r:id="rId17" w:history="1">
        <w:r w:rsidRPr="009131A9">
          <w:rPr>
            <w:rStyle w:val="Collegamentoipertestuale"/>
            <w:rFonts w:ascii="Calibri" w:hAnsi="Calibri" w:cs="Calibri"/>
            <w:sz w:val="20"/>
            <w:szCs w:val="20"/>
          </w:rPr>
          <w:t>media@iegexpo.it</w:t>
        </w:r>
      </w:hyperlink>
    </w:p>
    <w:p w14:paraId="3487D70D" w14:textId="77777777" w:rsidR="00893A05" w:rsidRPr="009131A9" w:rsidRDefault="00893A05" w:rsidP="00893A05">
      <w:pPr>
        <w:rPr>
          <w:rFonts w:ascii="Calibri" w:hAnsi="Calibri" w:cs="Calibri"/>
          <w:b/>
          <w:bCs/>
          <w:sz w:val="20"/>
          <w:szCs w:val="20"/>
        </w:rPr>
      </w:pPr>
      <w:r w:rsidRPr="009131A9">
        <w:rPr>
          <w:rFonts w:ascii="Calibri" w:hAnsi="Calibri" w:cs="Calibri"/>
          <w:b/>
          <w:bCs/>
          <w:sz w:val="20"/>
          <w:szCs w:val="20"/>
          <w:u w:val="single"/>
          <w:lang w:val="en-US"/>
        </w:rPr>
        <w:t>MEDIA AGENCY BEER&amp;FOOD ATTRACTION</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BBTECH EXPO</w:t>
      </w:r>
      <w:r w:rsidRPr="009131A9">
        <w:rPr>
          <w:rFonts w:ascii="Calibri" w:hAnsi="Calibri" w:cs="Calibri"/>
          <w:b/>
          <w:bCs/>
          <w:sz w:val="20"/>
          <w:szCs w:val="20"/>
          <w:lang w:val="en-US"/>
        </w:rPr>
        <w:t xml:space="preserve">: </w:t>
      </w:r>
      <w:r>
        <w:rPr>
          <w:rFonts w:ascii="Calibri" w:hAnsi="Calibri" w:cs="Calibri"/>
          <w:b/>
          <w:bCs/>
          <w:sz w:val="20"/>
          <w:szCs w:val="20"/>
          <w:lang w:val="en-US"/>
        </w:rPr>
        <w:br/>
      </w:r>
      <w:r w:rsidRPr="009131A9">
        <w:rPr>
          <w:rFonts w:ascii="Calibri" w:hAnsi="Calibri" w:cs="Calibri"/>
          <w:b/>
          <w:bCs/>
          <w:sz w:val="20"/>
          <w:szCs w:val="20"/>
          <w:lang w:val="en-US"/>
        </w:rPr>
        <w:t>Mind the Pop</w:t>
      </w:r>
      <w:r w:rsidRPr="009131A9">
        <w:rPr>
          <w:rFonts w:ascii="Calibri" w:hAnsi="Calibri" w:cs="Calibri"/>
          <w:sz w:val="20"/>
          <w:szCs w:val="20"/>
          <w:lang w:val="en-US"/>
        </w:rPr>
        <w:t xml:space="preserve"> -</w:t>
      </w:r>
      <w:r w:rsidRPr="009131A9">
        <w:rPr>
          <w:rFonts w:ascii="Calibri" w:hAnsi="Calibri" w:cs="Calibri"/>
          <w:b/>
          <w:bCs/>
          <w:sz w:val="20"/>
          <w:szCs w:val="20"/>
          <w:lang w:val="en-US"/>
        </w:rPr>
        <w:t xml:space="preserve"> </w:t>
      </w:r>
      <w:r w:rsidRPr="009131A9">
        <w:rPr>
          <w:rFonts w:ascii="Calibri" w:hAnsi="Calibri" w:cs="Calibri"/>
          <w:sz w:val="20"/>
          <w:szCs w:val="20"/>
          <w:lang w:val="en-US"/>
        </w:rPr>
        <w:t xml:space="preserve">Martina Vacca: </w:t>
      </w:r>
      <w:hyperlink r:id="rId18" w:history="1">
        <w:r w:rsidRPr="009131A9">
          <w:rPr>
            <w:rStyle w:val="Collegamentoipertestuale"/>
            <w:rFonts w:ascii="Calibri" w:hAnsi="Calibri" w:cs="Calibri"/>
            <w:sz w:val="20"/>
            <w:szCs w:val="20"/>
            <w:lang w:val="en-US"/>
          </w:rPr>
          <w:t>martina@mindthepop.it</w:t>
        </w:r>
      </w:hyperlink>
      <w:r w:rsidRPr="009131A9">
        <w:rPr>
          <w:rFonts w:ascii="Calibri" w:hAnsi="Calibri" w:cs="Calibri"/>
          <w:sz w:val="20"/>
          <w:szCs w:val="20"/>
          <w:lang w:val="en-US"/>
        </w:rPr>
        <w:t xml:space="preserve">, mob. </w:t>
      </w:r>
      <w:r w:rsidRPr="009131A9">
        <w:rPr>
          <w:rFonts w:ascii="Calibri" w:hAnsi="Calibri" w:cs="Calibri"/>
          <w:sz w:val="20"/>
          <w:szCs w:val="20"/>
        </w:rPr>
        <w:t xml:space="preserve">+39 339 748 5994; Fabrizio Raimondi: </w:t>
      </w:r>
      <w:hyperlink r:id="rId19" w:history="1">
        <w:r w:rsidRPr="009131A9">
          <w:rPr>
            <w:rStyle w:val="Collegamentoipertestuale"/>
            <w:rFonts w:ascii="Calibri" w:hAnsi="Calibri" w:cs="Calibri"/>
            <w:sz w:val="20"/>
            <w:szCs w:val="20"/>
          </w:rPr>
          <w:t>fabrizio@mindthepop.it</w:t>
        </w:r>
      </w:hyperlink>
      <w:r w:rsidRPr="009131A9">
        <w:rPr>
          <w:rFonts w:ascii="Calibri" w:hAnsi="Calibri" w:cs="Calibri"/>
          <w:sz w:val="20"/>
          <w:szCs w:val="20"/>
        </w:rPr>
        <w:t xml:space="preserve">, mob. +39 335 389 848; Stefano Chiossi: </w:t>
      </w:r>
      <w:hyperlink r:id="rId20" w:history="1">
        <w:r w:rsidRPr="009131A9">
          <w:rPr>
            <w:rStyle w:val="Collegamentoipertestuale"/>
            <w:rFonts w:ascii="Calibri" w:hAnsi="Calibri" w:cs="Calibri"/>
            <w:sz w:val="20"/>
            <w:szCs w:val="20"/>
          </w:rPr>
          <w:t>stefano@mindthepop.it</w:t>
        </w:r>
      </w:hyperlink>
      <w:r w:rsidRPr="009131A9">
        <w:rPr>
          <w:rFonts w:ascii="Calibri" w:hAnsi="Calibri" w:cs="Calibri"/>
          <w:sz w:val="20"/>
          <w:szCs w:val="20"/>
        </w:rPr>
        <w:t>, mob. + 39 388 739 4358.</w:t>
      </w:r>
    </w:p>
    <w:p w14:paraId="5A51E8FC" w14:textId="77777777" w:rsidR="00893A05" w:rsidRDefault="00893A05" w:rsidP="00893A05">
      <w:pPr>
        <w:rPr>
          <w:rFonts w:ascii="Calibri" w:hAnsi="Calibri" w:cs="Calibri"/>
          <w:sz w:val="22"/>
          <w:szCs w:val="22"/>
        </w:rPr>
      </w:pPr>
    </w:p>
    <w:p w14:paraId="1363EE88" w14:textId="77777777" w:rsidR="00893A05" w:rsidRPr="009131A9" w:rsidRDefault="00893A05" w:rsidP="00893A05">
      <w:pPr>
        <w:rPr>
          <w:rFonts w:ascii="Calibri" w:hAnsi="Calibri" w:cs="Calibri"/>
          <w:sz w:val="22"/>
          <w:szCs w:val="22"/>
        </w:rPr>
      </w:pPr>
      <w:r>
        <w:rPr>
          <w:noProof/>
        </w:rPr>
        <w:drawing>
          <wp:inline distT="0" distB="0" distL="0" distR="0" wp14:anchorId="289B3201" wp14:editId="64DA2BD9">
            <wp:extent cx="5364055" cy="1676400"/>
            <wp:effectExtent l="0" t="0" r="8255" b="0"/>
            <wp:docPr id="1459652267"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52267" name="Immagine 2" descr="Immagine che contiene testo, Carattere, schermata&#10;&#10;Il contenuto generato dall'IA potrebbe non essere corretto."/>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391728" cy="1685049"/>
                    </a:xfrm>
                    <a:prstGeom prst="rect">
                      <a:avLst/>
                    </a:prstGeom>
                  </pic:spPr>
                </pic:pic>
              </a:graphicData>
            </a:graphic>
          </wp:inline>
        </w:drawing>
      </w:r>
    </w:p>
    <w:p w14:paraId="2E8820F7" w14:textId="37974ADD" w:rsidR="00893A05" w:rsidRPr="00072C48" w:rsidRDefault="00893A05" w:rsidP="00072C48">
      <w:pPr>
        <w:jc w:val="both"/>
        <w:rPr>
          <w:rFonts w:ascii="Calibri" w:hAnsi="Calibri" w:cs="Calibri"/>
          <w:sz w:val="14"/>
          <w:szCs w:val="14"/>
        </w:rPr>
      </w:pPr>
      <w:r w:rsidRPr="00CC0903">
        <w:rPr>
          <w:rFonts w:ascii="Calibri" w:hAnsi="Calibri" w:cs="Calibri"/>
          <w:sz w:val="14"/>
          <w:szCs w:val="14"/>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893A05" w:rsidRPr="00072C48">
      <w:headerReference w:type="default" r:id="rId22"/>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a Carmela Zeolla" w:date="2026-01-30T17:45:00Z" w:initials="MZ">
    <w:p w14:paraId="2155122A" w14:textId="77777777" w:rsidR="00D037A2" w:rsidRDefault="00D037A2" w:rsidP="00D037A2">
      <w:pPr>
        <w:pStyle w:val="Testocommento"/>
      </w:pPr>
      <w:r>
        <w:rPr>
          <w:rStyle w:val="Rimandocommento"/>
        </w:rPr>
        <w:annotationRef/>
      </w:r>
      <w:r>
        <w:t>Questi padiglioni vanno segnalati tutti insieme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55122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E08611" w16cex:dateUtc="2026-01-30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55122A" w16cid:durableId="7FE086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429A8" w14:textId="77777777" w:rsidR="009B7D3C" w:rsidRDefault="009B7D3C" w:rsidP="008F320C">
      <w:pPr>
        <w:spacing w:after="0" w:line="240" w:lineRule="auto"/>
      </w:pPr>
      <w:r>
        <w:separator/>
      </w:r>
    </w:p>
  </w:endnote>
  <w:endnote w:type="continuationSeparator" w:id="0">
    <w:p w14:paraId="1DDC0342" w14:textId="77777777" w:rsidR="009B7D3C" w:rsidRDefault="009B7D3C" w:rsidP="008F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22535" w14:textId="77777777" w:rsidR="009B7D3C" w:rsidRDefault="009B7D3C" w:rsidP="008F320C">
      <w:pPr>
        <w:spacing w:after="0" w:line="240" w:lineRule="auto"/>
      </w:pPr>
      <w:r>
        <w:separator/>
      </w:r>
    </w:p>
  </w:footnote>
  <w:footnote w:type="continuationSeparator" w:id="0">
    <w:p w14:paraId="088109CB" w14:textId="77777777" w:rsidR="009B7D3C" w:rsidRDefault="009B7D3C" w:rsidP="008F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0677" w14:textId="3B745DE6" w:rsidR="008F320C" w:rsidRDefault="008F320C" w:rsidP="008F320C">
    <w:pPr>
      <w:pStyle w:val="Intestazione"/>
      <w:jc w:val="center"/>
    </w:pPr>
    <w:r>
      <w:rPr>
        <w:noProof/>
      </w:rPr>
      <w:drawing>
        <wp:inline distT="0" distB="0" distL="0" distR="0" wp14:anchorId="7A432388" wp14:editId="57B05F8B">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08D9ED4B" w14:textId="77777777" w:rsidR="008F320C" w:rsidRDefault="008F32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3D4"/>
    <w:multiLevelType w:val="hybridMultilevel"/>
    <w:tmpl w:val="19C045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4A10D3"/>
    <w:multiLevelType w:val="hybridMultilevel"/>
    <w:tmpl w:val="5BECC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CD2522"/>
    <w:multiLevelType w:val="multilevel"/>
    <w:tmpl w:val="7152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80133"/>
    <w:multiLevelType w:val="multilevel"/>
    <w:tmpl w:val="3CF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25453"/>
    <w:multiLevelType w:val="hybridMultilevel"/>
    <w:tmpl w:val="61F2D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5A166E"/>
    <w:multiLevelType w:val="multilevel"/>
    <w:tmpl w:val="3E1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905E6"/>
    <w:multiLevelType w:val="multilevel"/>
    <w:tmpl w:val="F792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26DD1"/>
    <w:multiLevelType w:val="hybridMultilevel"/>
    <w:tmpl w:val="EE00F4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0F6CCC"/>
    <w:multiLevelType w:val="hybridMultilevel"/>
    <w:tmpl w:val="17BAB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B500C4"/>
    <w:multiLevelType w:val="hybridMultilevel"/>
    <w:tmpl w:val="CAB290D6"/>
    <w:lvl w:ilvl="0" w:tplc="8D1CFE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BBF7416"/>
    <w:multiLevelType w:val="multilevel"/>
    <w:tmpl w:val="A1722D16"/>
    <w:lvl w:ilvl="0">
      <w:start w:val="1"/>
      <w:numFmt w:val="decimal"/>
      <w:lvlText w:val="%1.0"/>
      <w:lvlJc w:val="left"/>
      <w:pPr>
        <w:ind w:left="640" w:hanging="640"/>
      </w:pPr>
      <w:rPr>
        <w:rFonts w:hint="default"/>
      </w:rPr>
    </w:lvl>
    <w:lvl w:ilvl="1">
      <w:start w:val="1"/>
      <w:numFmt w:val="decimalZero"/>
      <w:lvlText w:val="%1.%2"/>
      <w:lvlJc w:val="left"/>
      <w:pPr>
        <w:ind w:left="1348" w:hanging="6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5F8E1C0E"/>
    <w:multiLevelType w:val="multilevel"/>
    <w:tmpl w:val="084C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117410">
    <w:abstractNumId w:val="10"/>
  </w:num>
  <w:num w:numId="2" w16cid:durableId="1388917233">
    <w:abstractNumId w:val="3"/>
  </w:num>
  <w:num w:numId="3" w16cid:durableId="358555895">
    <w:abstractNumId w:val="5"/>
  </w:num>
  <w:num w:numId="4" w16cid:durableId="1133716734">
    <w:abstractNumId w:val="11"/>
  </w:num>
  <w:num w:numId="5" w16cid:durableId="1740983685">
    <w:abstractNumId w:val="8"/>
  </w:num>
  <w:num w:numId="6" w16cid:durableId="556009723">
    <w:abstractNumId w:val="9"/>
  </w:num>
  <w:num w:numId="7" w16cid:durableId="1553536327">
    <w:abstractNumId w:val="0"/>
  </w:num>
  <w:num w:numId="8" w16cid:durableId="2099131736">
    <w:abstractNumId w:val="7"/>
  </w:num>
  <w:num w:numId="9" w16cid:durableId="1310405352">
    <w:abstractNumId w:val="4"/>
  </w:num>
  <w:num w:numId="10" w16cid:durableId="1598556930">
    <w:abstractNumId w:val="1"/>
  </w:num>
  <w:num w:numId="11" w16cid:durableId="217866193">
    <w:abstractNumId w:val="2"/>
  </w:num>
  <w:num w:numId="12" w16cid:durableId="17241328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Carmela Zeolla">
    <w15:presenceInfo w15:providerId="AD" w15:userId="S::carmen.zeolla@iegexpo.it::6a8589fc-4473-4e2d-9bb7-5b28bb3b8f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4D"/>
    <w:rsid w:val="0000473A"/>
    <w:rsid w:val="0004634F"/>
    <w:rsid w:val="00055B8E"/>
    <w:rsid w:val="000573E6"/>
    <w:rsid w:val="00072C48"/>
    <w:rsid w:val="0009529F"/>
    <w:rsid w:val="000A1BCE"/>
    <w:rsid w:val="000A32A1"/>
    <w:rsid w:val="000D0033"/>
    <w:rsid w:val="000D6C49"/>
    <w:rsid w:val="000F5DE1"/>
    <w:rsid w:val="001115CA"/>
    <w:rsid w:val="00121138"/>
    <w:rsid w:val="001452F0"/>
    <w:rsid w:val="00147304"/>
    <w:rsid w:val="0019220E"/>
    <w:rsid w:val="001940EF"/>
    <w:rsid w:val="00196B67"/>
    <w:rsid w:val="001F1EA9"/>
    <w:rsid w:val="002356C3"/>
    <w:rsid w:val="00243D59"/>
    <w:rsid w:val="0025355F"/>
    <w:rsid w:val="00267C85"/>
    <w:rsid w:val="0027126F"/>
    <w:rsid w:val="00286539"/>
    <w:rsid w:val="00292664"/>
    <w:rsid w:val="00293B20"/>
    <w:rsid w:val="002A49A1"/>
    <w:rsid w:val="002B347F"/>
    <w:rsid w:val="002D01EE"/>
    <w:rsid w:val="002D5CAC"/>
    <w:rsid w:val="002F22F5"/>
    <w:rsid w:val="003020D1"/>
    <w:rsid w:val="00317AC8"/>
    <w:rsid w:val="0033069F"/>
    <w:rsid w:val="00334CE0"/>
    <w:rsid w:val="00336F18"/>
    <w:rsid w:val="0035057E"/>
    <w:rsid w:val="00356A9F"/>
    <w:rsid w:val="00360B53"/>
    <w:rsid w:val="0037319A"/>
    <w:rsid w:val="003830F2"/>
    <w:rsid w:val="00393617"/>
    <w:rsid w:val="00397E15"/>
    <w:rsid w:val="003D69C1"/>
    <w:rsid w:val="00405FBF"/>
    <w:rsid w:val="00441707"/>
    <w:rsid w:val="00457698"/>
    <w:rsid w:val="00457C32"/>
    <w:rsid w:val="004956C5"/>
    <w:rsid w:val="004A76D6"/>
    <w:rsid w:val="004B1EAB"/>
    <w:rsid w:val="004C63DF"/>
    <w:rsid w:val="004D357E"/>
    <w:rsid w:val="00506444"/>
    <w:rsid w:val="00507570"/>
    <w:rsid w:val="00510420"/>
    <w:rsid w:val="00535F9A"/>
    <w:rsid w:val="00537557"/>
    <w:rsid w:val="005408A5"/>
    <w:rsid w:val="0054139B"/>
    <w:rsid w:val="00566759"/>
    <w:rsid w:val="00567BA5"/>
    <w:rsid w:val="005763B3"/>
    <w:rsid w:val="00586BFC"/>
    <w:rsid w:val="00587DDC"/>
    <w:rsid w:val="005C7A65"/>
    <w:rsid w:val="005D0475"/>
    <w:rsid w:val="005D50B0"/>
    <w:rsid w:val="005F17FE"/>
    <w:rsid w:val="005F664D"/>
    <w:rsid w:val="0061111B"/>
    <w:rsid w:val="00613BC2"/>
    <w:rsid w:val="00621B09"/>
    <w:rsid w:val="00651E43"/>
    <w:rsid w:val="00697229"/>
    <w:rsid w:val="006A2F7D"/>
    <w:rsid w:val="006B6454"/>
    <w:rsid w:val="006C5763"/>
    <w:rsid w:val="006C5FB6"/>
    <w:rsid w:val="006D143F"/>
    <w:rsid w:val="00747B7D"/>
    <w:rsid w:val="00752369"/>
    <w:rsid w:val="00796406"/>
    <w:rsid w:val="007A4AA8"/>
    <w:rsid w:val="007A63ED"/>
    <w:rsid w:val="007C25EF"/>
    <w:rsid w:val="007C351F"/>
    <w:rsid w:val="007C549B"/>
    <w:rsid w:val="007D14E9"/>
    <w:rsid w:val="00825409"/>
    <w:rsid w:val="0084023D"/>
    <w:rsid w:val="008430A2"/>
    <w:rsid w:val="0085769B"/>
    <w:rsid w:val="00860A89"/>
    <w:rsid w:val="0086452B"/>
    <w:rsid w:val="00866152"/>
    <w:rsid w:val="008722AE"/>
    <w:rsid w:val="00893A05"/>
    <w:rsid w:val="008A18E8"/>
    <w:rsid w:val="008A20CD"/>
    <w:rsid w:val="008A3F03"/>
    <w:rsid w:val="008C5DD9"/>
    <w:rsid w:val="008D11A4"/>
    <w:rsid w:val="008E085C"/>
    <w:rsid w:val="008E6407"/>
    <w:rsid w:val="008F320C"/>
    <w:rsid w:val="0091097D"/>
    <w:rsid w:val="00930CDC"/>
    <w:rsid w:val="009613BC"/>
    <w:rsid w:val="00963130"/>
    <w:rsid w:val="009713A4"/>
    <w:rsid w:val="00981723"/>
    <w:rsid w:val="00983967"/>
    <w:rsid w:val="00984936"/>
    <w:rsid w:val="00986E92"/>
    <w:rsid w:val="009B1C05"/>
    <w:rsid w:val="009B7D3C"/>
    <w:rsid w:val="009C038E"/>
    <w:rsid w:val="009C28F0"/>
    <w:rsid w:val="009C7731"/>
    <w:rsid w:val="009D6F93"/>
    <w:rsid w:val="00A00ADE"/>
    <w:rsid w:val="00A079E2"/>
    <w:rsid w:val="00A07FB2"/>
    <w:rsid w:val="00A149C4"/>
    <w:rsid w:val="00A30425"/>
    <w:rsid w:val="00A306A7"/>
    <w:rsid w:val="00A33677"/>
    <w:rsid w:val="00A3563E"/>
    <w:rsid w:val="00A70313"/>
    <w:rsid w:val="00A82906"/>
    <w:rsid w:val="00A87E5F"/>
    <w:rsid w:val="00AB6B50"/>
    <w:rsid w:val="00AE3B31"/>
    <w:rsid w:val="00AE61BD"/>
    <w:rsid w:val="00AF701F"/>
    <w:rsid w:val="00B04999"/>
    <w:rsid w:val="00B16061"/>
    <w:rsid w:val="00B536AF"/>
    <w:rsid w:val="00B861EF"/>
    <w:rsid w:val="00BC458D"/>
    <w:rsid w:val="00BD342C"/>
    <w:rsid w:val="00BE2E54"/>
    <w:rsid w:val="00BF2C72"/>
    <w:rsid w:val="00BF72F1"/>
    <w:rsid w:val="00C27807"/>
    <w:rsid w:val="00C43806"/>
    <w:rsid w:val="00C44299"/>
    <w:rsid w:val="00C50629"/>
    <w:rsid w:val="00C55AD9"/>
    <w:rsid w:val="00C77731"/>
    <w:rsid w:val="00CA0F15"/>
    <w:rsid w:val="00CA2056"/>
    <w:rsid w:val="00CB68F3"/>
    <w:rsid w:val="00CB69EF"/>
    <w:rsid w:val="00CC4313"/>
    <w:rsid w:val="00CE4D3B"/>
    <w:rsid w:val="00D037A2"/>
    <w:rsid w:val="00D11094"/>
    <w:rsid w:val="00D13576"/>
    <w:rsid w:val="00D3378A"/>
    <w:rsid w:val="00D42079"/>
    <w:rsid w:val="00D70BAE"/>
    <w:rsid w:val="00D84022"/>
    <w:rsid w:val="00DA2DA8"/>
    <w:rsid w:val="00DA3B0F"/>
    <w:rsid w:val="00DA5441"/>
    <w:rsid w:val="00DC1B76"/>
    <w:rsid w:val="00DD058B"/>
    <w:rsid w:val="00DD4EBB"/>
    <w:rsid w:val="00DF4E5A"/>
    <w:rsid w:val="00E046C7"/>
    <w:rsid w:val="00E10ED9"/>
    <w:rsid w:val="00E1323F"/>
    <w:rsid w:val="00E2659A"/>
    <w:rsid w:val="00E30ADD"/>
    <w:rsid w:val="00E70504"/>
    <w:rsid w:val="00E84275"/>
    <w:rsid w:val="00E915F4"/>
    <w:rsid w:val="00EC1DF6"/>
    <w:rsid w:val="00EE6BAF"/>
    <w:rsid w:val="00F16B54"/>
    <w:rsid w:val="00F24E73"/>
    <w:rsid w:val="00F547D7"/>
    <w:rsid w:val="00F7687A"/>
    <w:rsid w:val="00F8011F"/>
    <w:rsid w:val="00F82CCD"/>
    <w:rsid w:val="00F9323A"/>
    <w:rsid w:val="00F94015"/>
    <w:rsid w:val="00FB281E"/>
    <w:rsid w:val="00FB6FC2"/>
    <w:rsid w:val="00FB7FCC"/>
    <w:rsid w:val="00FC7850"/>
    <w:rsid w:val="00FD1DAE"/>
    <w:rsid w:val="00FD289C"/>
    <w:rsid w:val="00FD448F"/>
    <w:rsid w:val="00FF48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F8A9"/>
  <w15:chartTrackingRefBased/>
  <w15:docId w15:val="{689A63B1-1555-EE40-B705-F9BDE695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66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66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66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66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66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66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66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66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66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66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66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66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66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66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66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66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66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66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66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66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664D"/>
    <w:rPr>
      <w:i/>
      <w:iCs/>
      <w:color w:val="404040" w:themeColor="text1" w:themeTint="BF"/>
    </w:rPr>
  </w:style>
  <w:style w:type="paragraph" w:styleId="Paragrafoelenco">
    <w:name w:val="List Paragraph"/>
    <w:basedOn w:val="Normale"/>
    <w:uiPriority w:val="34"/>
    <w:qFormat/>
    <w:rsid w:val="005F664D"/>
    <w:pPr>
      <w:ind w:left="720"/>
      <w:contextualSpacing/>
    </w:pPr>
  </w:style>
  <w:style w:type="character" w:styleId="Enfasiintensa">
    <w:name w:val="Intense Emphasis"/>
    <w:basedOn w:val="Carpredefinitoparagrafo"/>
    <w:uiPriority w:val="21"/>
    <w:qFormat/>
    <w:rsid w:val="005F664D"/>
    <w:rPr>
      <w:i/>
      <w:iCs/>
      <w:color w:val="0F4761" w:themeColor="accent1" w:themeShade="BF"/>
    </w:rPr>
  </w:style>
  <w:style w:type="paragraph" w:styleId="Citazioneintensa">
    <w:name w:val="Intense Quote"/>
    <w:basedOn w:val="Normale"/>
    <w:next w:val="Normale"/>
    <w:link w:val="CitazioneintensaCarattere"/>
    <w:uiPriority w:val="30"/>
    <w:qFormat/>
    <w:rsid w:val="005F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664D"/>
    <w:rPr>
      <w:i/>
      <w:iCs/>
      <w:color w:val="0F4761" w:themeColor="accent1" w:themeShade="BF"/>
    </w:rPr>
  </w:style>
  <w:style w:type="character" w:styleId="Riferimentointenso">
    <w:name w:val="Intense Reference"/>
    <w:basedOn w:val="Carpredefinitoparagrafo"/>
    <w:uiPriority w:val="32"/>
    <w:qFormat/>
    <w:rsid w:val="005F664D"/>
    <w:rPr>
      <w:b/>
      <w:bCs/>
      <w:smallCaps/>
      <w:color w:val="0F4761" w:themeColor="accent1" w:themeShade="BF"/>
      <w:spacing w:val="5"/>
    </w:rPr>
  </w:style>
  <w:style w:type="paragraph" w:styleId="Intestazione">
    <w:name w:val="header"/>
    <w:basedOn w:val="Normale"/>
    <w:link w:val="IntestazioneCarattere"/>
    <w:uiPriority w:val="99"/>
    <w:unhideWhenUsed/>
    <w:rsid w:val="008F32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320C"/>
  </w:style>
  <w:style w:type="paragraph" w:styleId="Pidipagina">
    <w:name w:val="footer"/>
    <w:basedOn w:val="Normale"/>
    <w:link w:val="PidipaginaCarattere"/>
    <w:uiPriority w:val="99"/>
    <w:unhideWhenUsed/>
    <w:rsid w:val="008F32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320C"/>
  </w:style>
  <w:style w:type="character" w:styleId="Enfasigrassetto">
    <w:name w:val="Strong"/>
    <w:basedOn w:val="Carpredefinitoparagrafo"/>
    <w:uiPriority w:val="22"/>
    <w:qFormat/>
    <w:rsid w:val="00267C85"/>
    <w:rPr>
      <w:b/>
      <w:bCs/>
    </w:rPr>
  </w:style>
  <w:style w:type="character" w:customStyle="1" w:styleId="apple-converted-space">
    <w:name w:val="apple-converted-space"/>
    <w:basedOn w:val="Carpredefinitoparagrafo"/>
    <w:rsid w:val="00267C85"/>
  </w:style>
  <w:style w:type="character" w:styleId="Collegamentoipertestuale">
    <w:name w:val="Hyperlink"/>
    <w:basedOn w:val="Carpredefinitoparagrafo"/>
    <w:uiPriority w:val="99"/>
    <w:unhideWhenUsed/>
    <w:rsid w:val="00893A05"/>
    <w:rPr>
      <w:color w:val="0000FF"/>
      <w:u w:val="single"/>
    </w:rPr>
  </w:style>
  <w:style w:type="character" w:styleId="Enfasicorsivo">
    <w:name w:val="Emphasis"/>
    <w:basedOn w:val="Carpredefinitoparagrafo"/>
    <w:uiPriority w:val="20"/>
    <w:qFormat/>
    <w:rsid w:val="00BD342C"/>
    <w:rPr>
      <w:i/>
      <w:iCs/>
    </w:rPr>
  </w:style>
  <w:style w:type="paragraph" w:styleId="Revisione">
    <w:name w:val="Revision"/>
    <w:hidden/>
    <w:uiPriority w:val="99"/>
    <w:semiHidden/>
    <w:rsid w:val="0091097D"/>
    <w:pPr>
      <w:spacing w:after="0" w:line="240" w:lineRule="auto"/>
    </w:pPr>
  </w:style>
  <w:style w:type="paragraph" w:styleId="NormaleWeb">
    <w:name w:val="Normal (Web)"/>
    <w:basedOn w:val="Normale"/>
    <w:uiPriority w:val="99"/>
    <w:semiHidden/>
    <w:unhideWhenUsed/>
    <w:rsid w:val="00292664"/>
    <w:rPr>
      <w:rFonts w:ascii="Times New Roman" w:hAnsi="Times New Roman" w:cs="Times New Roman"/>
    </w:rPr>
  </w:style>
  <w:style w:type="character" w:styleId="Menzionenonrisolta">
    <w:name w:val="Unresolved Mention"/>
    <w:basedOn w:val="Carpredefinitoparagrafo"/>
    <w:uiPriority w:val="99"/>
    <w:semiHidden/>
    <w:unhideWhenUsed/>
    <w:rsid w:val="00441707"/>
    <w:rPr>
      <w:color w:val="605E5C"/>
      <w:shd w:val="clear" w:color="auto" w:fill="E1DFDD"/>
    </w:rPr>
  </w:style>
  <w:style w:type="character" w:styleId="Rimandocommento">
    <w:name w:val="annotation reference"/>
    <w:basedOn w:val="Carpredefinitoparagrafo"/>
    <w:uiPriority w:val="99"/>
    <w:semiHidden/>
    <w:unhideWhenUsed/>
    <w:rsid w:val="00D037A2"/>
    <w:rPr>
      <w:sz w:val="16"/>
      <w:szCs w:val="16"/>
    </w:rPr>
  </w:style>
  <w:style w:type="paragraph" w:styleId="Testocommento">
    <w:name w:val="annotation text"/>
    <w:basedOn w:val="Normale"/>
    <w:link w:val="TestocommentoCarattere"/>
    <w:uiPriority w:val="99"/>
    <w:unhideWhenUsed/>
    <w:rsid w:val="00D037A2"/>
    <w:pPr>
      <w:spacing w:line="240" w:lineRule="auto"/>
    </w:pPr>
    <w:rPr>
      <w:sz w:val="20"/>
      <w:szCs w:val="20"/>
    </w:rPr>
  </w:style>
  <w:style w:type="character" w:customStyle="1" w:styleId="TestocommentoCarattere">
    <w:name w:val="Testo commento Carattere"/>
    <w:basedOn w:val="Carpredefinitoparagrafo"/>
    <w:link w:val="Testocommento"/>
    <w:uiPriority w:val="99"/>
    <w:rsid w:val="00D037A2"/>
    <w:rPr>
      <w:sz w:val="20"/>
      <w:szCs w:val="20"/>
    </w:rPr>
  </w:style>
  <w:style w:type="paragraph" w:styleId="Soggettocommento">
    <w:name w:val="annotation subject"/>
    <w:basedOn w:val="Testocommento"/>
    <w:next w:val="Testocommento"/>
    <w:link w:val="SoggettocommentoCarattere"/>
    <w:uiPriority w:val="99"/>
    <w:semiHidden/>
    <w:unhideWhenUsed/>
    <w:rsid w:val="00D037A2"/>
    <w:rPr>
      <w:b/>
      <w:bCs/>
    </w:rPr>
  </w:style>
  <w:style w:type="character" w:customStyle="1" w:styleId="SoggettocommentoCarattere">
    <w:name w:val="Soggetto commento Carattere"/>
    <w:basedOn w:val="TestocommentoCarattere"/>
    <w:link w:val="Soggettocommento"/>
    <w:uiPriority w:val="99"/>
    <w:semiHidden/>
    <w:rsid w:val="00D037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mailto:martina@mindthepop.it"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mailto:media@iegexpo.i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stefano@mindthepop.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xologyattraction.com/it" TargetMode="External"/><Relationship Id="rId24" Type="http://schemas.microsoft.com/office/2011/relationships/people" Target="people.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www.beerandfoodattraction.it/" TargetMode="External"/><Relationship Id="rId19" Type="http://schemas.openxmlformats.org/officeDocument/2006/relationships/hyperlink" Target="mailto:fabrizio@mindthepop.it"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bd475140c310ead46fa52fd9cdfe0fac">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76c3bc4b512ab0cdf4ced38b40c0dfcd"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baa7d-d26f-488c-b34d-4bc0707ab28a}"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26F87E-F7D1-4FAF-87E1-81F7C3B35D18}">
  <ds:schemaRefs>
    <ds:schemaRef ds:uri="http://schemas.microsoft.com/sharepoint/v3/contenttype/forms"/>
  </ds:schemaRefs>
</ds:datastoreItem>
</file>

<file path=customXml/itemProps2.xml><?xml version="1.0" encoding="utf-8"?>
<ds:datastoreItem xmlns:ds="http://schemas.openxmlformats.org/officeDocument/2006/customXml" ds:itemID="{041FB23E-B51D-4F71-94E1-AE8B1BF5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2FFEA5-3682-4F86-9911-1ACAE5DDEB2F}">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5582</Characters>
  <Application>Microsoft Office Word</Application>
  <DocSecurity>4</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cp:lastPrinted>2025-12-17T15:43:00Z</cp:lastPrinted>
  <dcterms:created xsi:type="dcterms:W3CDTF">2026-02-09T15:27:00Z</dcterms:created>
  <dcterms:modified xsi:type="dcterms:W3CDTF">2026-02-09T15:27:00Z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